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Pr="00130131" w:rsidRDefault="00130131" w:rsidP="00130131">
      <w:pPr>
        <w:jc w:val="center"/>
        <w:rPr>
          <w:rFonts w:ascii="Times New Roman" w:hAnsi="Times New Roman" w:cs="Times New Roman"/>
        </w:rPr>
      </w:pPr>
      <w:r w:rsidRPr="00130131">
        <w:rPr>
          <w:rFonts w:ascii="Times New Roman" w:hAnsi="Times New Roman" w:cs="Times New Roman"/>
        </w:rPr>
        <w:t>TERM PAPERS</w:t>
      </w:r>
    </w:p>
    <w:p w:rsidR="00130131" w:rsidRPr="00130131" w:rsidRDefault="00130131" w:rsidP="00130131">
      <w:pPr>
        <w:jc w:val="center"/>
        <w:rPr>
          <w:rFonts w:ascii="Times New Roman" w:hAnsi="Times New Roman" w:cs="Times New Roman"/>
        </w:rPr>
      </w:pPr>
      <w:r w:rsidRPr="00130131">
        <w:rPr>
          <w:rFonts w:ascii="Times New Roman" w:hAnsi="Times New Roman" w:cs="Times New Roman"/>
        </w:rPr>
        <w:t>Student’s name</w:t>
      </w:r>
    </w:p>
    <w:p w:rsidR="00130131" w:rsidRPr="00130131" w:rsidRDefault="00130131" w:rsidP="00130131">
      <w:pPr>
        <w:jc w:val="center"/>
        <w:rPr>
          <w:rFonts w:ascii="Times New Roman" w:hAnsi="Times New Roman" w:cs="Times New Roman"/>
        </w:rPr>
      </w:pPr>
      <w:r w:rsidRPr="00130131">
        <w:rPr>
          <w:rFonts w:ascii="Times New Roman" w:hAnsi="Times New Roman" w:cs="Times New Roman"/>
        </w:rPr>
        <w:t>Institution</w:t>
      </w:r>
    </w:p>
    <w:p w:rsidR="00130131" w:rsidRDefault="00130131" w:rsidP="00130131">
      <w:pPr>
        <w:jc w:val="center"/>
        <w:rPr>
          <w:rFonts w:ascii="Times New Roman" w:hAnsi="Times New Roman" w:cs="Times New Roman"/>
          <w:b/>
        </w:rPr>
      </w:pPr>
      <w:r w:rsidRPr="00130131">
        <w:rPr>
          <w:rFonts w:ascii="Times New Roman" w:hAnsi="Times New Roman" w:cs="Times New Roman"/>
        </w:rPr>
        <w:t>Date of submission</w:t>
      </w: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130131" w:rsidRDefault="00130131" w:rsidP="005F2B5B">
      <w:pPr>
        <w:rPr>
          <w:rFonts w:ascii="Times New Roman" w:hAnsi="Times New Roman" w:cs="Times New Roman"/>
          <w:b/>
        </w:rPr>
      </w:pPr>
    </w:p>
    <w:p w:rsidR="00F9093B" w:rsidRPr="00565EE2" w:rsidRDefault="00F349F5" w:rsidP="005F2B5B">
      <w:pPr>
        <w:rPr>
          <w:rFonts w:ascii="Times New Roman" w:hAnsi="Times New Roman" w:cs="Times New Roman"/>
          <w:b/>
        </w:rPr>
      </w:pPr>
      <w:r w:rsidRPr="00565EE2">
        <w:rPr>
          <w:rFonts w:ascii="Times New Roman" w:hAnsi="Times New Roman" w:cs="Times New Roman"/>
          <w:b/>
        </w:rPr>
        <w:lastRenderedPageBreak/>
        <w:t xml:space="preserve">TERM MASTERY PAPER 4 </w:t>
      </w:r>
    </w:p>
    <w:p w:rsidR="00CD7392" w:rsidRPr="00130131" w:rsidRDefault="00130131" w:rsidP="00130131">
      <w:pPr>
        <w:rPr>
          <w:rFonts w:ascii="Times New Roman" w:hAnsi="Times New Roman" w:cs="Times New Roman"/>
        </w:rPr>
      </w:pPr>
      <w:r>
        <w:rPr>
          <w:rFonts w:ascii="Times New Roman" w:hAnsi="Times New Roman" w:cs="Times New Roman"/>
        </w:rPr>
        <w:t>1.</w:t>
      </w:r>
      <w:r w:rsidRPr="00130131">
        <w:rPr>
          <w:rFonts w:ascii="Times New Roman" w:hAnsi="Times New Roman" w:cs="Times New Roman"/>
        </w:rPr>
        <w:t xml:space="preserve"> Headings</w:t>
      </w:r>
      <w:r w:rsidR="00B57957" w:rsidRPr="00130131">
        <w:rPr>
          <w:rFonts w:ascii="Times New Roman" w:hAnsi="Times New Roman" w:cs="Times New Roman"/>
        </w:rPr>
        <w:t xml:space="preserve"> are important in scientific writing because they </w:t>
      </w:r>
    </w:p>
    <w:p w:rsidR="00B57957" w:rsidRPr="00565EE2" w:rsidRDefault="00F349F5">
      <w:pPr>
        <w:rPr>
          <w:rFonts w:ascii="Times New Roman" w:hAnsi="Times New Roman" w:cs="Times New Roman"/>
        </w:rPr>
      </w:pPr>
      <w:r w:rsidRPr="00565EE2">
        <w:rPr>
          <w:rFonts w:ascii="Times New Roman" w:hAnsi="Times New Roman" w:cs="Times New Roman"/>
        </w:rPr>
        <w:t>E</w:t>
      </w:r>
      <w:r w:rsidRPr="00565EE2">
        <w:rPr>
          <w:rFonts w:ascii="Times New Roman" w:hAnsi="Times New Roman" w:cs="Times New Roman"/>
        </w:rPr>
        <w:t xml:space="preserve">stablish a hierarchy of sections via the format. </w:t>
      </w:r>
    </w:p>
    <w:p w:rsidR="00B57957" w:rsidRPr="00565EE2" w:rsidRDefault="00F349F5">
      <w:pPr>
        <w:rPr>
          <w:rFonts w:ascii="Times New Roman" w:hAnsi="Times New Roman" w:cs="Times New Roman"/>
        </w:rPr>
      </w:pPr>
      <w:r w:rsidRPr="00565EE2">
        <w:rPr>
          <w:rFonts w:ascii="Times New Roman" w:hAnsi="Times New Roman" w:cs="Times New Roman"/>
        </w:rPr>
        <w:t xml:space="preserve">2. </w:t>
      </w:r>
      <w:r w:rsidR="005F2B5B" w:rsidRPr="00565EE2">
        <w:rPr>
          <w:rFonts w:ascii="Times New Roman" w:hAnsi="Times New Roman" w:cs="Times New Roman"/>
        </w:rPr>
        <w:t>In</w:t>
      </w:r>
      <w:r w:rsidRPr="00565EE2">
        <w:rPr>
          <w:rFonts w:ascii="Times New Roman" w:hAnsi="Times New Roman" w:cs="Times New Roman"/>
        </w:rPr>
        <w:t xml:space="preserve"> articles in which one level heading is sufficient, use </w:t>
      </w:r>
    </w:p>
    <w:p w:rsidR="00B57957" w:rsidRPr="00565EE2" w:rsidRDefault="00F349F5">
      <w:pPr>
        <w:rPr>
          <w:rFonts w:ascii="Times New Roman" w:hAnsi="Times New Roman" w:cs="Times New Roman"/>
        </w:rPr>
      </w:pPr>
      <w:r w:rsidRPr="00565EE2">
        <w:rPr>
          <w:rFonts w:ascii="Times New Roman" w:hAnsi="Times New Roman" w:cs="Times New Roman"/>
        </w:rPr>
        <w:t>A</w:t>
      </w:r>
      <w:r w:rsidRPr="00565EE2">
        <w:rPr>
          <w:rFonts w:ascii="Times New Roman" w:hAnsi="Times New Roman" w:cs="Times New Roman"/>
        </w:rPr>
        <w:t xml:space="preserve"> centered, boldface, uppercase, and lowercase heading level 1 </w:t>
      </w:r>
    </w:p>
    <w:p w:rsidR="00B57957" w:rsidRPr="00565EE2" w:rsidRDefault="00F349F5">
      <w:pPr>
        <w:rPr>
          <w:rFonts w:ascii="Times New Roman" w:hAnsi="Times New Roman" w:cs="Times New Roman"/>
        </w:rPr>
      </w:pPr>
      <w:r w:rsidRPr="00565EE2">
        <w:rPr>
          <w:rFonts w:ascii="Times New Roman" w:hAnsi="Times New Roman" w:cs="Times New Roman"/>
        </w:rPr>
        <w:t xml:space="preserve">3. </w:t>
      </w:r>
      <w:r w:rsidR="005F2B5B" w:rsidRPr="00565EE2">
        <w:rPr>
          <w:rFonts w:ascii="Times New Roman" w:hAnsi="Times New Roman" w:cs="Times New Roman"/>
        </w:rPr>
        <w:t>Readers</w:t>
      </w:r>
      <w:r w:rsidRPr="00565EE2">
        <w:rPr>
          <w:rFonts w:ascii="Times New Roman" w:hAnsi="Times New Roman" w:cs="Times New Roman"/>
        </w:rPr>
        <w:t xml:space="preserve"> will understand your ideas if you aim for continuity by </w:t>
      </w:r>
    </w:p>
    <w:p w:rsidR="00B57957" w:rsidRPr="00565EE2" w:rsidRDefault="00F349F5">
      <w:pPr>
        <w:rPr>
          <w:rFonts w:ascii="Times New Roman" w:hAnsi="Times New Roman" w:cs="Times New Roman"/>
        </w:rPr>
      </w:pPr>
      <w:r w:rsidRPr="00565EE2">
        <w:rPr>
          <w:rFonts w:ascii="Times New Roman" w:hAnsi="Times New Roman" w:cs="Times New Roman"/>
        </w:rPr>
        <w:t xml:space="preserve">Using transitional words such as time links like them, or next </w:t>
      </w:r>
    </w:p>
    <w:p w:rsidR="00B57957" w:rsidRPr="00565EE2" w:rsidRDefault="00F349F5">
      <w:pPr>
        <w:rPr>
          <w:rFonts w:ascii="Times New Roman" w:hAnsi="Times New Roman" w:cs="Times New Roman"/>
        </w:rPr>
      </w:pPr>
      <w:r w:rsidRPr="00565EE2">
        <w:rPr>
          <w:rFonts w:ascii="Times New Roman" w:hAnsi="Times New Roman" w:cs="Times New Roman"/>
        </w:rPr>
        <w:t xml:space="preserve">4. </w:t>
      </w:r>
      <w:r w:rsidR="005F2B5B" w:rsidRPr="00565EE2">
        <w:rPr>
          <w:rFonts w:ascii="Times New Roman" w:hAnsi="Times New Roman" w:cs="Times New Roman"/>
        </w:rPr>
        <w:t>Synonyms</w:t>
      </w:r>
      <w:r w:rsidRPr="00565EE2">
        <w:rPr>
          <w:rFonts w:ascii="Times New Roman" w:hAnsi="Times New Roman" w:cs="Times New Roman"/>
        </w:rPr>
        <w:t xml:space="preserve"> should be used </w:t>
      </w:r>
    </w:p>
    <w:p w:rsidR="00B57957" w:rsidRPr="00565EE2" w:rsidRDefault="00F349F5">
      <w:pPr>
        <w:rPr>
          <w:rFonts w:ascii="Times New Roman" w:hAnsi="Times New Roman" w:cs="Times New Roman"/>
        </w:rPr>
      </w:pPr>
      <w:r w:rsidRPr="00565EE2">
        <w:rPr>
          <w:rFonts w:ascii="Times New Roman" w:hAnsi="Times New Roman" w:cs="Times New Roman"/>
        </w:rPr>
        <w:t>Whenever the same word is mention</w:t>
      </w:r>
      <w:r w:rsidRPr="00565EE2">
        <w:rPr>
          <w:rFonts w:ascii="Times New Roman" w:hAnsi="Times New Roman" w:cs="Times New Roman"/>
        </w:rPr>
        <w:t>ed three or more times in one paragraph</w:t>
      </w:r>
    </w:p>
    <w:p w:rsidR="00B57957" w:rsidRPr="00565EE2" w:rsidRDefault="00F349F5">
      <w:pPr>
        <w:rPr>
          <w:rFonts w:ascii="Times New Roman" w:hAnsi="Times New Roman" w:cs="Times New Roman"/>
        </w:rPr>
      </w:pPr>
      <w:r w:rsidRPr="00565EE2">
        <w:rPr>
          <w:rFonts w:ascii="Times New Roman" w:hAnsi="Times New Roman" w:cs="Times New Roman"/>
        </w:rPr>
        <w:t xml:space="preserve">5. </w:t>
      </w:r>
      <w:r w:rsidR="005F2B5B" w:rsidRPr="00565EE2">
        <w:rPr>
          <w:rFonts w:ascii="Times New Roman" w:hAnsi="Times New Roman" w:cs="Times New Roman"/>
        </w:rPr>
        <w:t>Colloquial</w:t>
      </w:r>
      <w:r w:rsidRPr="00565EE2">
        <w:rPr>
          <w:rFonts w:ascii="Times New Roman" w:hAnsi="Times New Roman" w:cs="Times New Roman"/>
        </w:rPr>
        <w:t xml:space="preserve"> expression such as wind in his sails or approximation of quantity such as the </w:t>
      </w:r>
      <w:r w:rsidR="005F2B5B" w:rsidRPr="00565EE2">
        <w:rPr>
          <w:rFonts w:ascii="Times New Roman" w:hAnsi="Times New Roman" w:cs="Times New Roman"/>
        </w:rPr>
        <w:t>lion’s</w:t>
      </w:r>
      <w:r w:rsidRPr="00565EE2">
        <w:rPr>
          <w:rFonts w:ascii="Times New Roman" w:hAnsi="Times New Roman" w:cs="Times New Roman"/>
        </w:rPr>
        <w:t xml:space="preserve"> share of </w:t>
      </w:r>
    </w:p>
    <w:p w:rsidR="00107DCB" w:rsidRPr="00565EE2" w:rsidRDefault="00F349F5">
      <w:pPr>
        <w:rPr>
          <w:rFonts w:ascii="Times New Roman" w:hAnsi="Times New Roman" w:cs="Times New Roman"/>
        </w:rPr>
      </w:pPr>
      <w:r w:rsidRPr="00565EE2">
        <w:rPr>
          <w:rFonts w:ascii="Times New Roman" w:hAnsi="Times New Roman" w:cs="Times New Roman"/>
        </w:rPr>
        <w:t xml:space="preserve">It can be used to enhance communication. </w:t>
      </w:r>
    </w:p>
    <w:p w:rsidR="00107DCB" w:rsidRPr="00565EE2" w:rsidRDefault="00F349F5">
      <w:pPr>
        <w:rPr>
          <w:rFonts w:ascii="Times New Roman" w:hAnsi="Times New Roman" w:cs="Times New Roman"/>
        </w:rPr>
      </w:pPr>
      <w:r w:rsidRPr="00565EE2">
        <w:rPr>
          <w:rFonts w:ascii="Times New Roman" w:hAnsi="Times New Roman" w:cs="Times New Roman"/>
        </w:rPr>
        <w:t xml:space="preserve">6. </w:t>
      </w:r>
      <w:r w:rsidR="005F2B5B" w:rsidRPr="00565EE2">
        <w:rPr>
          <w:rFonts w:ascii="Times New Roman" w:hAnsi="Times New Roman" w:cs="Times New Roman"/>
        </w:rPr>
        <w:t>Chose</w:t>
      </w:r>
      <w:r w:rsidRPr="00565EE2">
        <w:rPr>
          <w:rFonts w:ascii="Times New Roman" w:hAnsi="Times New Roman" w:cs="Times New Roman"/>
        </w:rPr>
        <w:t xml:space="preserve"> the best strategy for improving your writing skills </w:t>
      </w:r>
    </w:p>
    <w:p w:rsidR="00107DCB" w:rsidRPr="00565EE2" w:rsidRDefault="00F349F5">
      <w:pPr>
        <w:rPr>
          <w:rFonts w:ascii="Times New Roman" w:hAnsi="Times New Roman" w:cs="Times New Roman"/>
        </w:rPr>
      </w:pPr>
      <w:r w:rsidRPr="00565EE2">
        <w:rPr>
          <w:rFonts w:ascii="Times New Roman" w:hAnsi="Times New Roman" w:cs="Times New Roman"/>
        </w:rPr>
        <w:t>Wri</w:t>
      </w:r>
      <w:r w:rsidRPr="00565EE2">
        <w:rPr>
          <w:rFonts w:ascii="Times New Roman" w:hAnsi="Times New Roman" w:cs="Times New Roman"/>
        </w:rPr>
        <w:t xml:space="preserve">ting an outline </w:t>
      </w:r>
    </w:p>
    <w:p w:rsidR="00107DCB" w:rsidRPr="00565EE2" w:rsidRDefault="00F349F5">
      <w:pPr>
        <w:rPr>
          <w:rFonts w:ascii="Times New Roman" w:hAnsi="Times New Roman" w:cs="Times New Roman"/>
        </w:rPr>
      </w:pPr>
      <w:r w:rsidRPr="00565EE2">
        <w:rPr>
          <w:rFonts w:ascii="Times New Roman" w:hAnsi="Times New Roman" w:cs="Times New Roman"/>
        </w:rPr>
        <w:t xml:space="preserve">7. </w:t>
      </w:r>
      <w:r w:rsidR="005F2B5B" w:rsidRPr="00565EE2">
        <w:rPr>
          <w:rFonts w:ascii="Times New Roman" w:hAnsi="Times New Roman" w:cs="Times New Roman"/>
        </w:rPr>
        <w:t>Edit</w:t>
      </w:r>
      <w:r w:rsidRPr="00565EE2">
        <w:rPr>
          <w:rFonts w:ascii="Times New Roman" w:hAnsi="Times New Roman" w:cs="Times New Roman"/>
        </w:rPr>
        <w:t xml:space="preserve"> the following for the use of nonsexist language</w:t>
      </w:r>
    </w:p>
    <w:p w:rsidR="00107DCB" w:rsidRPr="00565EE2" w:rsidRDefault="00F349F5">
      <w:pPr>
        <w:rPr>
          <w:rFonts w:ascii="Times New Roman" w:hAnsi="Times New Roman" w:cs="Times New Roman"/>
        </w:rPr>
      </w:pPr>
      <w:r w:rsidRPr="00565EE2">
        <w:rPr>
          <w:rFonts w:ascii="Times New Roman" w:hAnsi="Times New Roman" w:cs="Times New Roman"/>
        </w:rPr>
        <w:t xml:space="preserve">They predicted that men would be selected more frequently as partners for the cognitive task and that females would be chosen more regularly for interpersonal tasks. </w:t>
      </w:r>
    </w:p>
    <w:p w:rsidR="00107DCB" w:rsidRPr="00565EE2" w:rsidRDefault="00F349F5">
      <w:pPr>
        <w:rPr>
          <w:rFonts w:ascii="Times New Roman" w:hAnsi="Times New Roman" w:cs="Times New Roman"/>
        </w:rPr>
      </w:pPr>
      <w:r w:rsidRPr="00565EE2">
        <w:rPr>
          <w:rFonts w:ascii="Times New Roman" w:hAnsi="Times New Roman" w:cs="Times New Roman"/>
        </w:rPr>
        <w:t xml:space="preserve">8. </w:t>
      </w:r>
      <w:r w:rsidR="005F2B5B" w:rsidRPr="00565EE2">
        <w:rPr>
          <w:rFonts w:ascii="Times New Roman" w:hAnsi="Times New Roman" w:cs="Times New Roman"/>
        </w:rPr>
        <w:t>Edit</w:t>
      </w:r>
      <w:r w:rsidRPr="00565EE2">
        <w:rPr>
          <w:rFonts w:ascii="Times New Roman" w:hAnsi="Times New Roman" w:cs="Times New Roman"/>
        </w:rPr>
        <w:t xml:space="preserve"> to avoid</w:t>
      </w:r>
      <w:r w:rsidRPr="00565EE2">
        <w:rPr>
          <w:rFonts w:ascii="Times New Roman" w:hAnsi="Times New Roman" w:cs="Times New Roman"/>
        </w:rPr>
        <w:t xml:space="preserve"> ethnic bias. </w:t>
      </w:r>
    </w:p>
    <w:p w:rsidR="00107DCB" w:rsidRPr="00565EE2" w:rsidRDefault="00F349F5">
      <w:pPr>
        <w:rPr>
          <w:rFonts w:ascii="Times New Roman" w:hAnsi="Times New Roman" w:cs="Times New Roman"/>
        </w:rPr>
      </w:pPr>
      <w:r w:rsidRPr="00565EE2">
        <w:rPr>
          <w:rFonts w:ascii="Times New Roman" w:hAnsi="Times New Roman" w:cs="Times New Roman"/>
        </w:rPr>
        <w:t xml:space="preserve">Participation in ethnic celebrations was compared from oriental countries and their first, second, and third-generation counterparts of the same cohort. </w:t>
      </w:r>
    </w:p>
    <w:p w:rsidR="00107DCB" w:rsidRPr="00565EE2" w:rsidRDefault="00F349F5">
      <w:pPr>
        <w:rPr>
          <w:rFonts w:ascii="Times New Roman" w:hAnsi="Times New Roman" w:cs="Times New Roman"/>
        </w:rPr>
      </w:pPr>
      <w:r w:rsidRPr="00565EE2">
        <w:rPr>
          <w:rFonts w:ascii="Times New Roman" w:hAnsi="Times New Roman" w:cs="Times New Roman"/>
        </w:rPr>
        <w:t xml:space="preserve">9. </w:t>
      </w:r>
      <w:r w:rsidR="005F2B5B" w:rsidRPr="00565EE2">
        <w:rPr>
          <w:rFonts w:ascii="Times New Roman" w:hAnsi="Times New Roman" w:cs="Times New Roman"/>
        </w:rPr>
        <w:t>Correct</w:t>
      </w:r>
      <w:r w:rsidRPr="00565EE2">
        <w:rPr>
          <w:rFonts w:ascii="Times New Roman" w:hAnsi="Times New Roman" w:cs="Times New Roman"/>
        </w:rPr>
        <w:t xml:space="preserve"> sentence agreement between subject and verb. </w:t>
      </w:r>
    </w:p>
    <w:p w:rsidR="00107DCB" w:rsidRPr="00565EE2" w:rsidRDefault="00F349F5">
      <w:pPr>
        <w:rPr>
          <w:rFonts w:ascii="Times New Roman" w:hAnsi="Times New Roman" w:cs="Times New Roman"/>
        </w:rPr>
      </w:pPr>
      <w:r w:rsidRPr="00565EE2">
        <w:rPr>
          <w:rFonts w:ascii="Times New Roman" w:hAnsi="Times New Roman" w:cs="Times New Roman"/>
        </w:rPr>
        <w:t>Neither the participants nor t</w:t>
      </w:r>
      <w:r w:rsidRPr="00565EE2">
        <w:rPr>
          <w:rFonts w:ascii="Times New Roman" w:hAnsi="Times New Roman" w:cs="Times New Roman"/>
        </w:rPr>
        <w:t xml:space="preserve">he confederate were in the classroom. </w:t>
      </w:r>
    </w:p>
    <w:p w:rsidR="00107DCB" w:rsidRPr="00565EE2" w:rsidRDefault="00F349F5">
      <w:pPr>
        <w:rPr>
          <w:rFonts w:ascii="Times New Roman" w:hAnsi="Times New Roman" w:cs="Times New Roman"/>
        </w:rPr>
      </w:pPr>
      <w:r w:rsidRPr="00565EE2">
        <w:rPr>
          <w:rFonts w:ascii="Times New Roman" w:hAnsi="Times New Roman" w:cs="Times New Roman"/>
        </w:rPr>
        <w:t xml:space="preserve">10. </w:t>
      </w:r>
      <w:r w:rsidR="005F2B5B" w:rsidRPr="00565EE2">
        <w:rPr>
          <w:rFonts w:ascii="Times New Roman" w:hAnsi="Times New Roman" w:cs="Times New Roman"/>
        </w:rPr>
        <w:t xml:space="preserve">Edit the sentence </w:t>
      </w:r>
    </w:p>
    <w:p w:rsidR="005F2B5B" w:rsidRPr="00565EE2" w:rsidRDefault="00F349F5">
      <w:pPr>
        <w:rPr>
          <w:rFonts w:ascii="Times New Roman" w:hAnsi="Times New Roman" w:cs="Times New Roman"/>
        </w:rPr>
      </w:pPr>
      <w:r w:rsidRPr="00565EE2">
        <w:rPr>
          <w:rFonts w:ascii="Times New Roman" w:hAnsi="Times New Roman" w:cs="Times New Roman"/>
        </w:rPr>
        <w:t xml:space="preserve">The victims, still experiencing anxiety, reported to trained volunteers. </w:t>
      </w:r>
    </w:p>
    <w:p w:rsidR="005F2B5B" w:rsidRPr="00565EE2" w:rsidRDefault="00F349F5">
      <w:pPr>
        <w:rPr>
          <w:rFonts w:ascii="Times New Roman" w:hAnsi="Times New Roman" w:cs="Times New Roman"/>
        </w:rPr>
      </w:pPr>
      <w:r w:rsidRPr="00565EE2">
        <w:rPr>
          <w:rFonts w:ascii="Times New Roman" w:hAnsi="Times New Roman" w:cs="Times New Roman"/>
        </w:rPr>
        <w:t xml:space="preserve">11. Which sentence is correct in regards to the APA publication manual? </w:t>
      </w:r>
    </w:p>
    <w:p w:rsidR="005F2B5B" w:rsidRPr="00565EE2" w:rsidRDefault="00F349F5">
      <w:pPr>
        <w:rPr>
          <w:rFonts w:ascii="Times New Roman" w:hAnsi="Times New Roman" w:cs="Times New Roman"/>
        </w:rPr>
      </w:pPr>
      <w:r w:rsidRPr="00565EE2">
        <w:rPr>
          <w:rFonts w:ascii="Times New Roman" w:hAnsi="Times New Roman" w:cs="Times New Roman"/>
        </w:rPr>
        <w:t>Although these findings are unusual, they are n</w:t>
      </w:r>
      <w:r w:rsidRPr="00565EE2">
        <w:rPr>
          <w:rFonts w:ascii="Times New Roman" w:hAnsi="Times New Roman" w:cs="Times New Roman"/>
        </w:rPr>
        <w:t xml:space="preserve">ot unique. </w:t>
      </w:r>
    </w:p>
    <w:p w:rsidR="005F2B5B" w:rsidRPr="00565EE2" w:rsidRDefault="00F349F5">
      <w:pPr>
        <w:rPr>
          <w:rFonts w:ascii="Times New Roman" w:hAnsi="Times New Roman" w:cs="Times New Roman"/>
        </w:rPr>
      </w:pPr>
      <w:r w:rsidRPr="00565EE2">
        <w:rPr>
          <w:rFonts w:ascii="Times New Roman" w:hAnsi="Times New Roman" w:cs="Times New Roman"/>
        </w:rPr>
        <w:t xml:space="preserve">12. Editing sentence </w:t>
      </w:r>
    </w:p>
    <w:p w:rsidR="005F2B5B" w:rsidRPr="00565EE2" w:rsidRDefault="00F349F5">
      <w:pPr>
        <w:rPr>
          <w:rFonts w:ascii="Times New Roman" w:hAnsi="Times New Roman" w:cs="Times New Roman"/>
        </w:rPr>
      </w:pPr>
      <w:r w:rsidRPr="00565EE2">
        <w:rPr>
          <w:rFonts w:ascii="Times New Roman" w:hAnsi="Times New Roman" w:cs="Times New Roman"/>
        </w:rPr>
        <w:t xml:space="preserve">Interviewees are often instructed to dress conservatively, pay attention to their nonverbal communications, and ask a few job-related questions to the interviewer. </w:t>
      </w:r>
    </w:p>
    <w:p w:rsidR="004B62AF" w:rsidRPr="00565EE2" w:rsidRDefault="004B62AF">
      <w:pPr>
        <w:rPr>
          <w:rFonts w:ascii="Times New Roman" w:hAnsi="Times New Roman" w:cs="Times New Roman"/>
        </w:rPr>
      </w:pPr>
    </w:p>
    <w:p w:rsidR="004B62AF" w:rsidRPr="00565EE2" w:rsidRDefault="004B62AF">
      <w:pPr>
        <w:rPr>
          <w:rFonts w:ascii="Times New Roman" w:hAnsi="Times New Roman" w:cs="Times New Roman"/>
        </w:rPr>
      </w:pPr>
    </w:p>
    <w:p w:rsidR="00565EE2" w:rsidRDefault="00565EE2">
      <w:pPr>
        <w:rPr>
          <w:rFonts w:ascii="Times New Roman" w:hAnsi="Times New Roman" w:cs="Times New Roman"/>
        </w:rPr>
      </w:pPr>
    </w:p>
    <w:p w:rsidR="005F2B5B" w:rsidRPr="00565EE2" w:rsidRDefault="00F349F5">
      <w:pPr>
        <w:rPr>
          <w:rFonts w:ascii="Times New Roman" w:hAnsi="Times New Roman" w:cs="Times New Roman"/>
        </w:rPr>
      </w:pPr>
      <w:r w:rsidRPr="00565EE2">
        <w:rPr>
          <w:rFonts w:ascii="Times New Roman" w:hAnsi="Times New Roman" w:cs="Times New Roman"/>
        </w:rPr>
        <w:t xml:space="preserve">13. Edit by punctuating </w:t>
      </w:r>
    </w:p>
    <w:p w:rsidR="005F2B5B" w:rsidRPr="00565EE2" w:rsidRDefault="00F349F5">
      <w:pPr>
        <w:rPr>
          <w:rFonts w:ascii="Times New Roman" w:hAnsi="Times New Roman" w:cs="Times New Roman"/>
        </w:rPr>
      </w:pPr>
      <w:r w:rsidRPr="00565EE2">
        <w:rPr>
          <w:rFonts w:ascii="Times New Roman" w:hAnsi="Times New Roman" w:cs="Times New Roman"/>
        </w:rPr>
        <w:t>According to Piaget</w:t>
      </w:r>
      <w:r w:rsidRPr="00565EE2">
        <w:rPr>
          <w:rFonts w:ascii="Times New Roman" w:hAnsi="Times New Roman" w:cs="Times New Roman"/>
        </w:rPr>
        <w:t xml:space="preserve">, the four stages of intellectual development are the sensorimotor stage, the preoperational stage, the concrete-operational stage, and the formal operational stage. </w:t>
      </w:r>
    </w:p>
    <w:p w:rsidR="005F2B5B" w:rsidRPr="00565EE2" w:rsidRDefault="00F349F5">
      <w:pPr>
        <w:rPr>
          <w:rFonts w:ascii="Times New Roman" w:hAnsi="Times New Roman" w:cs="Times New Roman"/>
        </w:rPr>
      </w:pPr>
      <w:r w:rsidRPr="00565EE2">
        <w:rPr>
          <w:rFonts w:ascii="Times New Roman" w:hAnsi="Times New Roman" w:cs="Times New Roman"/>
        </w:rPr>
        <w:t xml:space="preserve">14. </w:t>
      </w:r>
      <w:r w:rsidR="00756E6C" w:rsidRPr="00565EE2">
        <w:rPr>
          <w:rFonts w:ascii="Times New Roman" w:hAnsi="Times New Roman" w:cs="Times New Roman"/>
        </w:rPr>
        <w:t>Use</w:t>
      </w:r>
      <w:r w:rsidR="0063121B" w:rsidRPr="00565EE2">
        <w:rPr>
          <w:rFonts w:ascii="Times New Roman" w:hAnsi="Times New Roman" w:cs="Times New Roman"/>
        </w:rPr>
        <w:t xml:space="preserve"> a comma </w:t>
      </w:r>
    </w:p>
    <w:p w:rsidR="0063121B" w:rsidRPr="00565EE2" w:rsidRDefault="00F349F5">
      <w:pPr>
        <w:rPr>
          <w:rFonts w:ascii="Times New Roman" w:hAnsi="Times New Roman" w:cs="Times New Roman"/>
        </w:rPr>
      </w:pPr>
      <w:r w:rsidRPr="00565EE2">
        <w:rPr>
          <w:rFonts w:ascii="Times New Roman" w:hAnsi="Times New Roman" w:cs="Times New Roman"/>
        </w:rPr>
        <w:t>Between two parts of a compound predicate.</w:t>
      </w:r>
    </w:p>
    <w:p w:rsidR="0063121B" w:rsidRPr="00565EE2" w:rsidRDefault="00F349F5">
      <w:pPr>
        <w:rPr>
          <w:rFonts w:ascii="Times New Roman" w:hAnsi="Times New Roman" w:cs="Times New Roman"/>
        </w:rPr>
      </w:pPr>
      <w:r w:rsidRPr="00565EE2">
        <w:rPr>
          <w:rFonts w:ascii="Times New Roman" w:hAnsi="Times New Roman" w:cs="Times New Roman"/>
        </w:rPr>
        <w:t xml:space="preserve">15. </w:t>
      </w:r>
      <w:r w:rsidR="00756E6C" w:rsidRPr="00565EE2">
        <w:rPr>
          <w:rFonts w:ascii="Times New Roman" w:hAnsi="Times New Roman" w:cs="Times New Roman"/>
        </w:rPr>
        <w:t>Edit</w:t>
      </w:r>
      <w:r w:rsidRPr="00565EE2">
        <w:rPr>
          <w:rFonts w:ascii="Times New Roman" w:hAnsi="Times New Roman" w:cs="Times New Roman"/>
        </w:rPr>
        <w:t xml:space="preserve"> by punctuating </w:t>
      </w:r>
    </w:p>
    <w:p w:rsidR="0063121B" w:rsidRPr="00565EE2" w:rsidRDefault="00F349F5">
      <w:pPr>
        <w:rPr>
          <w:rFonts w:ascii="Times New Roman" w:hAnsi="Times New Roman" w:cs="Times New Roman"/>
        </w:rPr>
      </w:pPr>
      <w:r w:rsidRPr="00565EE2">
        <w:rPr>
          <w:rFonts w:ascii="Times New Roman" w:hAnsi="Times New Roman" w:cs="Times New Roman"/>
        </w:rPr>
        <w:t>From</w:t>
      </w:r>
      <w:r w:rsidRPr="00565EE2">
        <w:rPr>
          <w:rFonts w:ascii="Times New Roman" w:hAnsi="Times New Roman" w:cs="Times New Roman"/>
        </w:rPr>
        <w:t xml:space="preserve"> the shortest to longest wavelength, the visible spectrum colors appear in the following order; Blue-purple, blue, blue-green, yellow-green, yellow, and red. </w:t>
      </w:r>
    </w:p>
    <w:p w:rsidR="0063121B" w:rsidRPr="00565EE2" w:rsidRDefault="00F349F5">
      <w:pPr>
        <w:rPr>
          <w:rFonts w:ascii="Times New Roman" w:hAnsi="Times New Roman" w:cs="Times New Roman"/>
        </w:rPr>
      </w:pPr>
      <w:r w:rsidRPr="00565EE2">
        <w:rPr>
          <w:rFonts w:ascii="Times New Roman" w:hAnsi="Times New Roman" w:cs="Times New Roman"/>
        </w:rPr>
        <w:t xml:space="preserve">16. Em dash is used </w:t>
      </w:r>
    </w:p>
    <w:p w:rsidR="0063121B" w:rsidRPr="00565EE2" w:rsidRDefault="00F349F5">
      <w:pPr>
        <w:rPr>
          <w:rFonts w:ascii="Times New Roman" w:hAnsi="Times New Roman" w:cs="Times New Roman"/>
        </w:rPr>
      </w:pPr>
      <w:r w:rsidRPr="00565EE2">
        <w:rPr>
          <w:rFonts w:ascii="Times New Roman" w:hAnsi="Times New Roman" w:cs="Times New Roman"/>
        </w:rPr>
        <w:t xml:space="preserve">To indicate a sudden interruption in the continuity of a sentence. </w:t>
      </w:r>
    </w:p>
    <w:p w:rsidR="0063121B" w:rsidRPr="00565EE2" w:rsidRDefault="00F349F5">
      <w:pPr>
        <w:rPr>
          <w:rFonts w:ascii="Times New Roman" w:hAnsi="Times New Roman" w:cs="Times New Roman"/>
        </w:rPr>
      </w:pPr>
      <w:r w:rsidRPr="00565EE2">
        <w:rPr>
          <w:rFonts w:ascii="Times New Roman" w:hAnsi="Times New Roman" w:cs="Times New Roman"/>
        </w:rPr>
        <w:t>17. Punc</w:t>
      </w:r>
      <w:r w:rsidRPr="00565EE2">
        <w:rPr>
          <w:rFonts w:ascii="Times New Roman" w:hAnsi="Times New Roman" w:cs="Times New Roman"/>
        </w:rPr>
        <w:t xml:space="preserve">tuate </w:t>
      </w:r>
    </w:p>
    <w:p w:rsidR="0063121B" w:rsidRPr="00565EE2" w:rsidRDefault="00F349F5">
      <w:pPr>
        <w:rPr>
          <w:rFonts w:ascii="Times New Roman" w:hAnsi="Times New Roman" w:cs="Times New Roman"/>
        </w:rPr>
      </w:pPr>
      <w:r w:rsidRPr="00565EE2">
        <w:rPr>
          <w:rFonts w:ascii="Times New Roman" w:hAnsi="Times New Roman" w:cs="Times New Roman"/>
        </w:rPr>
        <w:t xml:space="preserve"> kazdins (2008), evidence-based treatments and delivery of psychological services; shifting our emphases to increase impact, discusses evidence-based treatments as currently studied in relation to an overarching goal of interruptions, namely to redu</w:t>
      </w:r>
      <w:r w:rsidRPr="00565EE2">
        <w:rPr>
          <w:rFonts w:ascii="Times New Roman" w:hAnsi="Times New Roman" w:cs="Times New Roman"/>
        </w:rPr>
        <w:t xml:space="preserve">ce the burden of mental illness and a full range of social, emotional and behavioral problems leading to impairment. </w:t>
      </w:r>
    </w:p>
    <w:p w:rsidR="0063121B" w:rsidRPr="00565EE2" w:rsidRDefault="00F349F5">
      <w:pPr>
        <w:rPr>
          <w:rFonts w:ascii="Times New Roman" w:hAnsi="Times New Roman" w:cs="Times New Roman"/>
        </w:rPr>
      </w:pPr>
      <w:r w:rsidRPr="00565EE2">
        <w:rPr>
          <w:rFonts w:ascii="Times New Roman" w:hAnsi="Times New Roman" w:cs="Times New Roman"/>
        </w:rPr>
        <w:t xml:space="preserve">18. </w:t>
      </w:r>
      <w:r w:rsidR="00FE7828" w:rsidRPr="00565EE2">
        <w:rPr>
          <w:rFonts w:ascii="Times New Roman" w:hAnsi="Times New Roman" w:cs="Times New Roman"/>
        </w:rPr>
        <w:t>Use</w:t>
      </w:r>
      <w:r w:rsidRPr="00565EE2">
        <w:rPr>
          <w:rFonts w:ascii="Times New Roman" w:hAnsi="Times New Roman" w:cs="Times New Roman"/>
        </w:rPr>
        <w:t xml:space="preserve"> double quotation </w:t>
      </w:r>
    </w:p>
    <w:p w:rsidR="0063121B" w:rsidRPr="00565EE2" w:rsidRDefault="00F349F5">
      <w:pPr>
        <w:rPr>
          <w:rFonts w:ascii="Times New Roman" w:hAnsi="Times New Roman" w:cs="Times New Roman"/>
        </w:rPr>
      </w:pPr>
      <w:r w:rsidRPr="00565EE2">
        <w:rPr>
          <w:rFonts w:ascii="Times New Roman" w:hAnsi="Times New Roman" w:cs="Times New Roman"/>
        </w:rPr>
        <w:t xml:space="preserve">Every time an invented expression is used. </w:t>
      </w:r>
    </w:p>
    <w:p w:rsidR="0063121B" w:rsidRPr="00565EE2" w:rsidRDefault="00F349F5">
      <w:pPr>
        <w:rPr>
          <w:rFonts w:ascii="Times New Roman" w:hAnsi="Times New Roman" w:cs="Times New Roman"/>
        </w:rPr>
      </w:pPr>
      <w:r w:rsidRPr="00565EE2">
        <w:rPr>
          <w:rFonts w:ascii="Times New Roman" w:hAnsi="Times New Roman" w:cs="Times New Roman"/>
        </w:rPr>
        <w:t xml:space="preserve">19. Edit the punctuations </w:t>
      </w:r>
    </w:p>
    <w:p w:rsidR="00FE7828" w:rsidRPr="00565EE2" w:rsidRDefault="00F349F5">
      <w:pPr>
        <w:rPr>
          <w:rFonts w:ascii="Times New Roman" w:hAnsi="Times New Roman" w:cs="Times New Roman"/>
        </w:rPr>
      </w:pPr>
      <w:r w:rsidRPr="00565EE2">
        <w:rPr>
          <w:rFonts w:ascii="Times New Roman" w:hAnsi="Times New Roman" w:cs="Times New Roman"/>
        </w:rPr>
        <w:t>Individuals with type A personalities are</w:t>
      </w:r>
      <w:r w:rsidRPr="00565EE2">
        <w:rPr>
          <w:rFonts w:ascii="Times New Roman" w:hAnsi="Times New Roman" w:cs="Times New Roman"/>
        </w:rPr>
        <w:t xml:space="preserve"> likely to develop coronary heart disease, "CHD," than those with Type B personalities. </w:t>
      </w:r>
    </w:p>
    <w:p w:rsidR="00FE7828" w:rsidRPr="00565EE2" w:rsidRDefault="00F349F5">
      <w:pPr>
        <w:rPr>
          <w:rFonts w:ascii="Times New Roman" w:hAnsi="Times New Roman" w:cs="Times New Roman"/>
        </w:rPr>
      </w:pPr>
      <w:r w:rsidRPr="00565EE2">
        <w:rPr>
          <w:rFonts w:ascii="Times New Roman" w:hAnsi="Times New Roman" w:cs="Times New Roman"/>
        </w:rPr>
        <w:t xml:space="preserve">20. One space should follow </w:t>
      </w:r>
    </w:p>
    <w:p w:rsidR="00FE7828" w:rsidRPr="00565EE2" w:rsidRDefault="00F349F5">
      <w:pPr>
        <w:rPr>
          <w:rFonts w:ascii="Times New Roman" w:hAnsi="Times New Roman" w:cs="Times New Roman"/>
        </w:rPr>
      </w:pPr>
      <w:r w:rsidRPr="00565EE2">
        <w:rPr>
          <w:rFonts w:ascii="Times New Roman" w:hAnsi="Times New Roman" w:cs="Times New Roman"/>
        </w:rPr>
        <w:t xml:space="preserve">All punctuation marks at the end of sentences. </w:t>
      </w:r>
    </w:p>
    <w:p w:rsidR="005F2B5B" w:rsidRPr="00565EE2" w:rsidRDefault="00F349F5">
      <w:pPr>
        <w:rPr>
          <w:rFonts w:ascii="Times New Roman" w:hAnsi="Times New Roman" w:cs="Times New Roman"/>
        </w:rPr>
      </w:pPr>
      <w:r w:rsidRPr="00565EE2">
        <w:rPr>
          <w:rFonts w:ascii="Times New Roman" w:hAnsi="Times New Roman" w:cs="Times New Roman"/>
        </w:rPr>
        <w:t xml:space="preserve">21. Edit spacing and punctuations </w:t>
      </w:r>
    </w:p>
    <w:p w:rsidR="00FE7828" w:rsidRPr="00565EE2" w:rsidRDefault="00F349F5">
      <w:pPr>
        <w:rPr>
          <w:rFonts w:ascii="Times New Roman" w:hAnsi="Times New Roman" w:cs="Times New Roman"/>
        </w:rPr>
      </w:pPr>
      <w:r w:rsidRPr="00565EE2">
        <w:rPr>
          <w:rFonts w:ascii="Times New Roman" w:hAnsi="Times New Roman" w:cs="Times New Roman"/>
        </w:rPr>
        <w:t>When the applicant's ethnic origin was stated explicitl</w:t>
      </w:r>
      <w:r w:rsidRPr="00565EE2">
        <w:rPr>
          <w:rFonts w:ascii="Times New Roman" w:hAnsi="Times New Roman" w:cs="Times New Roman"/>
        </w:rPr>
        <w:t xml:space="preserve">y, ethnic origin did affect the selection </w:t>
      </w:r>
    </w:p>
    <w:p w:rsidR="00FE7828" w:rsidRPr="00565EE2" w:rsidRDefault="00F349F5">
      <w:pPr>
        <w:rPr>
          <w:rFonts w:ascii="Times New Roman" w:hAnsi="Times New Roman" w:cs="Times New Roman"/>
        </w:rPr>
      </w:pPr>
      <w:r w:rsidRPr="00565EE2">
        <w:rPr>
          <w:rFonts w:ascii="Times New Roman" w:hAnsi="Times New Roman" w:cs="Times New Roman"/>
        </w:rPr>
        <w:t xml:space="preserve">(See table 1) but when ethnic origin was not stated explicitly, it did not affect the selection </w:t>
      </w:r>
    </w:p>
    <w:p w:rsidR="00FE7828" w:rsidRPr="00565EE2" w:rsidRDefault="00F349F5">
      <w:pPr>
        <w:rPr>
          <w:rFonts w:ascii="Times New Roman" w:hAnsi="Times New Roman" w:cs="Times New Roman"/>
        </w:rPr>
      </w:pPr>
      <w:r w:rsidRPr="00565EE2">
        <w:rPr>
          <w:rFonts w:ascii="Times New Roman" w:hAnsi="Times New Roman" w:cs="Times New Roman"/>
        </w:rPr>
        <w:t>(See table 2)(The interviewers represented a variety of ethnic groups)</w:t>
      </w:r>
    </w:p>
    <w:p w:rsidR="00FE7828" w:rsidRPr="00565EE2" w:rsidRDefault="00F349F5">
      <w:pPr>
        <w:rPr>
          <w:rFonts w:ascii="Times New Roman" w:hAnsi="Times New Roman" w:cs="Times New Roman"/>
        </w:rPr>
      </w:pPr>
      <w:r w:rsidRPr="00565EE2">
        <w:rPr>
          <w:rFonts w:ascii="Times New Roman" w:hAnsi="Times New Roman" w:cs="Times New Roman"/>
        </w:rPr>
        <w:t xml:space="preserve">22. Regarding spelling </w:t>
      </w:r>
    </w:p>
    <w:p w:rsidR="00FE7828" w:rsidRPr="00565EE2" w:rsidRDefault="00F349F5">
      <w:pPr>
        <w:rPr>
          <w:rFonts w:ascii="Times New Roman" w:hAnsi="Times New Roman" w:cs="Times New Roman"/>
        </w:rPr>
      </w:pPr>
      <w:r w:rsidRPr="00565EE2">
        <w:rPr>
          <w:rFonts w:ascii="Times New Roman" w:hAnsi="Times New Roman" w:cs="Times New Roman"/>
        </w:rPr>
        <w:t>The standard spelling</w:t>
      </w:r>
      <w:r w:rsidRPr="00565EE2">
        <w:rPr>
          <w:rFonts w:ascii="Times New Roman" w:hAnsi="Times New Roman" w:cs="Times New Roman"/>
        </w:rPr>
        <w:t xml:space="preserve"> reference is the most recent edition of merriam-webster.com Dictionary.</w:t>
      </w:r>
    </w:p>
    <w:p w:rsidR="00633A3A" w:rsidRPr="00565EE2" w:rsidRDefault="00F349F5">
      <w:pPr>
        <w:rPr>
          <w:rFonts w:ascii="Times New Roman" w:hAnsi="Times New Roman" w:cs="Times New Roman"/>
        </w:rPr>
      </w:pPr>
      <w:r w:rsidRPr="00565EE2">
        <w:rPr>
          <w:rFonts w:ascii="Times New Roman" w:hAnsi="Times New Roman" w:cs="Times New Roman"/>
        </w:rPr>
        <w:t>23. Which word with a prefix require the hyphen</w:t>
      </w:r>
    </w:p>
    <w:p w:rsidR="00FE7828" w:rsidRPr="00565EE2" w:rsidRDefault="00F349F5">
      <w:pPr>
        <w:rPr>
          <w:rFonts w:ascii="Times New Roman" w:hAnsi="Times New Roman" w:cs="Times New Roman"/>
        </w:rPr>
      </w:pPr>
      <w:r w:rsidRPr="00565EE2">
        <w:rPr>
          <w:rFonts w:ascii="Times New Roman" w:hAnsi="Times New Roman" w:cs="Times New Roman"/>
        </w:rPr>
        <w:t xml:space="preserve">Self-compound terms such as self-esteem  </w:t>
      </w:r>
    </w:p>
    <w:p w:rsidR="00633A3A" w:rsidRPr="00565EE2" w:rsidRDefault="00F349F5">
      <w:pPr>
        <w:rPr>
          <w:rFonts w:ascii="Times New Roman" w:hAnsi="Times New Roman" w:cs="Times New Roman"/>
        </w:rPr>
      </w:pPr>
      <w:r w:rsidRPr="00565EE2">
        <w:rPr>
          <w:rFonts w:ascii="Times New Roman" w:hAnsi="Times New Roman" w:cs="Times New Roman"/>
        </w:rPr>
        <w:t xml:space="preserve">24. Select an alternative that uses capitalization. </w:t>
      </w:r>
    </w:p>
    <w:p w:rsidR="00633A3A" w:rsidRPr="00565EE2" w:rsidRDefault="00F349F5">
      <w:pPr>
        <w:rPr>
          <w:rFonts w:ascii="Times New Roman" w:hAnsi="Times New Roman" w:cs="Times New Roman"/>
        </w:rPr>
      </w:pPr>
      <w:r w:rsidRPr="00565EE2">
        <w:rPr>
          <w:rFonts w:ascii="Times New Roman" w:hAnsi="Times New Roman" w:cs="Times New Roman"/>
        </w:rPr>
        <w:t>These results were reported by skutley a</w:t>
      </w:r>
      <w:r w:rsidRPr="00565EE2">
        <w:rPr>
          <w:rFonts w:ascii="Times New Roman" w:hAnsi="Times New Roman" w:cs="Times New Roman"/>
        </w:rPr>
        <w:t>nd Jackson (2009)</w:t>
      </w:r>
    </w:p>
    <w:p w:rsidR="00633A3A" w:rsidRPr="00565EE2" w:rsidRDefault="00633A3A">
      <w:pPr>
        <w:rPr>
          <w:rFonts w:ascii="Times New Roman" w:hAnsi="Times New Roman" w:cs="Times New Roman"/>
        </w:rPr>
      </w:pPr>
    </w:p>
    <w:p w:rsidR="00633A3A" w:rsidRPr="00565EE2" w:rsidRDefault="00F349F5">
      <w:pPr>
        <w:rPr>
          <w:rFonts w:ascii="Times New Roman" w:hAnsi="Times New Roman" w:cs="Times New Roman"/>
        </w:rPr>
      </w:pPr>
      <w:r w:rsidRPr="00565EE2">
        <w:rPr>
          <w:rFonts w:ascii="Times New Roman" w:hAnsi="Times New Roman" w:cs="Times New Roman"/>
        </w:rPr>
        <w:t xml:space="preserve">25. Which abbreviation should be spelled out during the introduction? </w:t>
      </w:r>
    </w:p>
    <w:p w:rsidR="00633A3A" w:rsidRPr="00565EE2" w:rsidRDefault="00F349F5">
      <w:pPr>
        <w:rPr>
          <w:rFonts w:ascii="Times New Roman" w:hAnsi="Times New Roman" w:cs="Times New Roman"/>
        </w:rPr>
      </w:pPr>
      <w:r w:rsidRPr="00565EE2">
        <w:rPr>
          <w:rFonts w:ascii="Times New Roman" w:hAnsi="Times New Roman" w:cs="Times New Roman"/>
        </w:rPr>
        <w:t xml:space="preserve">After depressed clients received ECT treatments, central nervous system activity changes were assessed with EEG, and effects on sleep were measured by observing REM periods. </w:t>
      </w:r>
    </w:p>
    <w:p w:rsidR="00633A3A" w:rsidRPr="00565EE2" w:rsidRDefault="00F349F5">
      <w:pPr>
        <w:rPr>
          <w:rFonts w:ascii="Times New Roman" w:hAnsi="Times New Roman" w:cs="Times New Roman"/>
          <w:b/>
        </w:rPr>
      </w:pPr>
      <w:r w:rsidRPr="00565EE2">
        <w:rPr>
          <w:rFonts w:ascii="Times New Roman" w:hAnsi="Times New Roman" w:cs="Times New Roman"/>
          <w:b/>
        </w:rPr>
        <w:t>ECT</w:t>
      </w:r>
    </w:p>
    <w:p w:rsidR="00633A3A" w:rsidRPr="00565EE2" w:rsidRDefault="00F349F5">
      <w:pPr>
        <w:rPr>
          <w:rFonts w:ascii="Times New Roman" w:hAnsi="Times New Roman" w:cs="Times New Roman"/>
        </w:rPr>
      </w:pPr>
      <w:r w:rsidRPr="00565EE2">
        <w:rPr>
          <w:rFonts w:ascii="Times New Roman" w:hAnsi="Times New Roman" w:cs="Times New Roman"/>
        </w:rPr>
        <w:t xml:space="preserve">26. Latin abbreviations except et al. should </w:t>
      </w:r>
    </w:p>
    <w:p w:rsidR="00633A3A" w:rsidRPr="00565EE2" w:rsidRDefault="00F349F5">
      <w:pPr>
        <w:rPr>
          <w:rFonts w:ascii="Times New Roman" w:hAnsi="Times New Roman" w:cs="Times New Roman"/>
        </w:rPr>
      </w:pPr>
      <w:r w:rsidRPr="00565EE2">
        <w:rPr>
          <w:rFonts w:ascii="Times New Roman" w:hAnsi="Times New Roman" w:cs="Times New Roman"/>
        </w:rPr>
        <w:t>Be</w:t>
      </w:r>
      <w:r w:rsidRPr="00565EE2">
        <w:rPr>
          <w:rFonts w:ascii="Times New Roman" w:hAnsi="Times New Roman" w:cs="Times New Roman"/>
        </w:rPr>
        <w:t xml:space="preserve"> used only in parenthetical material. </w:t>
      </w:r>
    </w:p>
    <w:p w:rsidR="00633A3A" w:rsidRPr="00565EE2" w:rsidRDefault="00F349F5">
      <w:pPr>
        <w:rPr>
          <w:rFonts w:ascii="Times New Roman" w:hAnsi="Times New Roman" w:cs="Times New Roman"/>
        </w:rPr>
      </w:pPr>
      <w:r w:rsidRPr="00565EE2">
        <w:rPr>
          <w:rFonts w:ascii="Times New Roman" w:hAnsi="Times New Roman" w:cs="Times New Roman"/>
        </w:rPr>
        <w:t xml:space="preserve">27. </w:t>
      </w:r>
      <w:r w:rsidR="00C23C3E" w:rsidRPr="00565EE2">
        <w:rPr>
          <w:rFonts w:ascii="Times New Roman" w:hAnsi="Times New Roman" w:cs="Times New Roman"/>
        </w:rPr>
        <w:t xml:space="preserve">Edit quotation </w:t>
      </w:r>
    </w:p>
    <w:p w:rsidR="00C23C3E" w:rsidRPr="00565EE2" w:rsidRDefault="00F349F5">
      <w:pPr>
        <w:rPr>
          <w:rFonts w:ascii="Times New Roman" w:hAnsi="Times New Roman" w:cs="Times New Roman"/>
        </w:rPr>
      </w:pPr>
      <w:r w:rsidRPr="00565EE2">
        <w:rPr>
          <w:rFonts w:ascii="Times New Roman" w:hAnsi="Times New Roman" w:cs="Times New Roman"/>
        </w:rPr>
        <w:t>McDowell and Clarke (2009) found that parents play a direct role in creating social contact opportunities for infants and young children in terms of the provision pathway. Still, this role diminish</w:t>
      </w:r>
      <w:r w:rsidRPr="00565EE2">
        <w:rPr>
          <w:rFonts w:ascii="Times New Roman" w:hAnsi="Times New Roman" w:cs="Times New Roman"/>
        </w:rPr>
        <w:t xml:space="preserve">es in frequency and form as the child reaches adolescence. </w:t>
      </w:r>
    </w:p>
    <w:p w:rsidR="00C23C3E" w:rsidRPr="00565EE2" w:rsidRDefault="00F349F5">
      <w:pPr>
        <w:rPr>
          <w:rFonts w:ascii="Times New Roman" w:hAnsi="Times New Roman" w:cs="Times New Roman"/>
        </w:rPr>
      </w:pPr>
      <w:r w:rsidRPr="00565EE2">
        <w:rPr>
          <w:rFonts w:ascii="Times New Roman" w:hAnsi="Times New Roman" w:cs="Times New Roman"/>
        </w:rPr>
        <w:t xml:space="preserve">28. </w:t>
      </w:r>
      <w:r w:rsidR="002B2ED4" w:rsidRPr="00565EE2">
        <w:rPr>
          <w:rFonts w:ascii="Times New Roman" w:hAnsi="Times New Roman" w:cs="Times New Roman"/>
        </w:rPr>
        <w:t xml:space="preserve">Correct citation </w:t>
      </w:r>
    </w:p>
    <w:p w:rsidR="002B2ED4" w:rsidRPr="00565EE2" w:rsidRDefault="00F349F5">
      <w:pPr>
        <w:rPr>
          <w:rFonts w:ascii="Times New Roman" w:hAnsi="Times New Roman" w:cs="Times New Roman"/>
        </w:rPr>
      </w:pPr>
      <w:r w:rsidRPr="00565EE2">
        <w:rPr>
          <w:rFonts w:ascii="Times New Roman" w:hAnsi="Times New Roman" w:cs="Times New Roman"/>
        </w:rPr>
        <w:t xml:space="preserve">According to </w:t>
      </w:r>
      <w:r w:rsidR="00756E6C" w:rsidRPr="00565EE2">
        <w:rPr>
          <w:rFonts w:ascii="Times New Roman" w:hAnsi="Times New Roman" w:cs="Times New Roman"/>
        </w:rPr>
        <w:t>McMahon</w:t>
      </w:r>
      <w:r w:rsidRPr="00565EE2">
        <w:rPr>
          <w:rFonts w:ascii="Times New Roman" w:hAnsi="Times New Roman" w:cs="Times New Roman"/>
        </w:rPr>
        <w:t xml:space="preserve"> (p. 94), math ability is required. </w:t>
      </w:r>
    </w:p>
    <w:p w:rsidR="002B2ED4" w:rsidRPr="00565EE2" w:rsidRDefault="00F349F5">
      <w:pPr>
        <w:rPr>
          <w:rFonts w:ascii="Times New Roman" w:hAnsi="Times New Roman" w:cs="Times New Roman"/>
        </w:rPr>
      </w:pPr>
      <w:r w:rsidRPr="00565EE2">
        <w:rPr>
          <w:rFonts w:ascii="Times New Roman" w:hAnsi="Times New Roman" w:cs="Times New Roman"/>
        </w:rPr>
        <w:t xml:space="preserve">29. </w:t>
      </w:r>
      <w:r w:rsidR="00756E6C" w:rsidRPr="00565EE2">
        <w:rPr>
          <w:rFonts w:ascii="Times New Roman" w:hAnsi="Times New Roman" w:cs="Times New Roman"/>
        </w:rPr>
        <w:t>Edit citation of a reference in the text</w:t>
      </w:r>
    </w:p>
    <w:p w:rsidR="00756E6C" w:rsidRPr="00565EE2" w:rsidRDefault="00F349F5">
      <w:pPr>
        <w:rPr>
          <w:rFonts w:ascii="Times New Roman" w:hAnsi="Times New Roman" w:cs="Times New Roman"/>
        </w:rPr>
      </w:pPr>
      <w:r w:rsidRPr="00565EE2">
        <w:rPr>
          <w:rFonts w:ascii="Times New Roman" w:hAnsi="Times New Roman" w:cs="Times New Roman"/>
        </w:rPr>
        <w:t>Thus, the relationship between accumulation and ethnic minority health b</w:t>
      </w:r>
      <w:r w:rsidRPr="00565EE2">
        <w:rPr>
          <w:rFonts w:ascii="Times New Roman" w:hAnsi="Times New Roman" w:cs="Times New Roman"/>
        </w:rPr>
        <w:t>ehavior varies by ethnic group, health behavior, gender, and the two and three-way interactions of these variables (landrine and klonoff, 2004). Such complex data seem unintelligible and consequently remain largely peripheral to behavior-health interventio</w:t>
      </w:r>
      <w:r w:rsidRPr="00565EE2">
        <w:rPr>
          <w:rFonts w:ascii="Times New Roman" w:hAnsi="Times New Roman" w:cs="Times New Roman"/>
        </w:rPr>
        <w:t xml:space="preserve">ns (Landrine and klonoff, 2004). </w:t>
      </w:r>
    </w:p>
    <w:p w:rsidR="00756E6C" w:rsidRPr="00565EE2" w:rsidRDefault="00F349F5">
      <w:pPr>
        <w:rPr>
          <w:rFonts w:ascii="Times New Roman" w:hAnsi="Times New Roman" w:cs="Times New Roman"/>
        </w:rPr>
      </w:pPr>
      <w:r w:rsidRPr="00565EE2">
        <w:rPr>
          <w:rFonts w:ascii="Times New Roman" w:hAnsi="Times New Roman" w:cs="Times New Roman"/>
        </w:rPr>
        <w:t xml:space="preserve">30. When a work has two authors </w:t>
      </w:r>
    </w:p>
    <w:p w:rsidR="00756E6C" w:rsidRPr="00565EE2" w:rsidRDefault="00F349F5">
      <w:pPr>
        <w:rPr>
          <w:rFonts w:ascii="Times New Roman" w:hAnsi="Times New Roman" w:cs="Times New Roman"/>
        </w:rPr>
      </w:pPr>
      <w:r w:rsidRPr="00565EE2">
        <w:rPr>
          <w:rFonts w:ascii="Times New Roman" w:hAnsi="Times New Roman" w:cs="Times New Roman"/>
        </w:rPr>
        <w:t xml:space="preserve">Cite both names the first time the reference occurs in the text and only one after that. </w:t>
      </w:r>
    </w:p>
    <w:p w:rsidR="00756E6C" w:rsidRPr="00565EE2" w:rsidRDefault="00F349F5">
      <w:pPr>
        <w:rPr>
          <w:rFonts w:ascii="Times New Roman" w:hAnsi="Times New Roman" w:cs="Times New Roman"/>
        </w:rPr>
      </w:pPr>
      <w:r w:rsidRPr="00565EE2">
        <w:rPr>
          <w:rFonts w:ascii="Times New Roman" w:hAnsi="Times New Roman" w:cs="Times New Roman"/>
        </w:rPr>
        <w:t xml:space="preserve">31. </w:t>
      </w:r>
      <w:r w:rsidR="00E161F2" w:rsidRPr="00565EE2">
        <w:rPr>
          <w:rFonts w:ascii="Times New Roman" w:hAnsi="Times New Roman" w:cs="Times New Roman"/>
        </w:rPr>
        <w:t>Edit</w:t>
      </w:r>
      <w:r w:rsidRPr="00565EE2">
        <w:rPr>
          <w:rFonts w:ascii="Times New Roman" w:hAnsi="Times New Roman" w:cs="Times New Roman"/>
        </w:rPr>
        <w:t xml:space="preserve"> the citation </w:t>
      </w:r>
    </w:p>
    <w:p w:rsidR="00756E6C" w:rsidRPr="00565EE2" w:rsidRDefault="00F349F5">
      <w:pPr>
        <w:rPr>
          <w:rFonts w:ascii="Times New Roman" w:hAnsi="Times New Roman" w:cs="Times New Roman"/>
        </w:rPr>
      </w:pPr>
      <w:r w:rsidRPr="00565EE2">
        <w:rPr>
          <w:rFonts w:ascii="Times New Roman" w:hAnsi="Times New Roman" w:cs="Times New Roman"/>
        </w:rPr>
        <w:t>This diversity along with the heavily bicultural context of the south Florid</w:t>
      </w:r>
      <w:r w:rsidRPr="00565EE2">
        <w:rPr>
          <w:rFonts w:ascii="Times New Roman" w:hAnsi="Times New Roman" w:cs="Times New Roman"/>
        </w:rPr>
        <w:t>a area, makes Miami a fertile background in which to research acculturation (cf; Coatsworth, Molina, Pantin, Szapockznik, 2005, pantin E.T. all 2006)</w:t>
      </w:r>
    </w:p>
    <w:p w:rsidR="00E161F2" w:rsidRPr="00565EE2" w:rsidRDefault="00F349F5">
      <w:pPr>
        <w:rPr>
          <w:rFonts w:ascii="Times New Roman" w:hAnsi="Times New Roman" w:cs="Times New Roman"/>
        </w:rPr>
      </w:pPr>
      <w:r w:rsidRPr="00565EE2">
        <w:rPr>
          <w:rFonts w:ascii="Times New Roman" w:hAnsi="Times New Roman" w:cs="Times New Roman"/>
        </w:rPr>
        <w:t xml:space="preserve">32. Edit the citation </w:t>
      </w:r>
    </w:p>
    <w:p w:rsidR="00E161F2" w:rsidRPr="00565EE2" w:rsidRDefault="00F349F5">
      <w:pPr>
        <w:rPr>
          <w:rFonts w:ascii="Times New Roman" w:hAnsi="Times New Roman" w:cs="Times New Roman"/>
        </w:rPr>
      </w:pPr>
      <w:r w:rsidRPr="00565EE2">
        <w:rPr>
          <w:rFonts w:ascii="Times New Roman" w:hAnsi="Times New Roman" w:cs="Times New Roman"/>
        </w:rPr>
        <w:t xml:space="preserve">To help raise public awareness, we can encourage industry groups to “develop media </w:t>
      </w:r>
      <w:r w:rsidRPr="00565EE2">
        <w:rPr>
          <w:rFonts w:ascii="Times New Roman" w:hAnsi="Times New Roman" w:cs="Times New Roman"/>
        </w:rPr>
        <w:t>awards for positive portrayals of girls as strong, competent and non-sexualized (p. 45)” American psychological association, 2007).</w:t>
      </w:r>
    </w:p>
    <w:p w:rsidR="00E161F2" w:rsidRPr="00565EE2" w:rsidRDefault="00F349F5">
      <w:pPr>
        <w:rPr>
          <w:rFonts w:ascii="Times New Roman" w:hAnsi="Times New Roman" w:cs="Times New Roman"/>
        </w:rPr>
      </w:pPr>
      <w:r w:rsidRPr="00565EE2">
        <w:rPr>
          <w:rFonts w:ascii="Times New Roman" w:hAnsi="Times New Roman" w:cs="Times New Roman"/>
        </w:rPr>
        <w:t xml:space="preserve">33. </w:t>
      </w:r>
      <w:r w:rsidR="00791DEB" w:rsidRPr="00565EE2">
        <w:rPr>
          <w:rFonts w:ascii="Times New Roman" w:hAnsi="Times New Roman" w:cs="Times New Roman"/>
        </w:rPr>
        <w:t xml:space="preserve">Reference entries should be complete and correct. </w:t>
      </w:r>
    </w:p>
    <w:p w:rsidR="00791DEB" w:rsidRPr="00565EE2" w:rsidRDefault="00F349F5">
      <w:pPr>
        <w:rPr>
          <w:rFonts w:ascii="Times New Roman" w:hAnsi="Times New Roman" w:cs="Times New Roman"/>
        </w:rPr>
      </w:pPr>
      <w:r w:rsidRPr="00565EE2">
        <w:rPr>
          <w:rFonts w:ascii="Times New Roman" w:hAnsi="Times New Roman" w:cs="Times New Roman"/>
        </w:rPr>
        <w:t>34. Correct sequence on reference entries</w:t>
      </w:r>
    </w:p>
    <w:p w:rsidR="00791DEB" w:rsidRPr="00565EE2" w:rsidRDefault="00F349F5">
      <w:pPr>
        <w:rPr>
          <w:rFonts w:ascii="Times New Roman" w:hAnsi="Times New Roman" w:cs="Times New Roman"/>
        </w:rPr>
      </w:pPr>
      <w:r w:rsidRPr="00565EE2">
        <w:rPr>
          <w:rFonts w:ascii="Times New Roman" w:hAnsi="Times New Roman" w:cs="Times New Roman"/>
        </w:rPr>
        <w:t>3, 2, I, 4</w:t>
      </w:r>
    </w:p>
    <w:p w:rsidR="00791DEB" w:rsidRPr="00565EE2" w:rsidRDefault="00791DEB">
      <w:pPr>
        <w:rPr>
          <w:rFonts w:ascii="Times New Roman" w:hAnsi="Times New Roman" w:cs="Times New Roman"/>
        </w:rPr>
      </w:pPr>
    </w:p>
    <w:p w:rsidR="00791DEB" w:rsidRPr="00565EE2" w:rsidRDefault="00791DEB">
      <w:pPr>
        <w:rPr>
          <w:rFonts w:ascii="Times New Roman" w:hAnsi="Times New Roman" w:cs="Times New Roman"/>
        </w:rPr>
      </w:pPr>
    </w:p>
    <w:p w:rsidR="00565EE2" w:rsidRDefault="00565EE2">
      <w:pPr>
        <w:rPr>
          <w:rFonts w:ascii="Times New Roman" w:hAnsi="Times New Roman" w:cs="Times New Roman"/>
        </w:rPr>
      </w:pPr>
    </w:p>
    <w:p w:rsidR="00791DEB" w:rsidRPr="00565EE2" w:rsidRDefault="00F349F5">
      <w:pPr>
        <w:rPr>
          <w:rFonts w:ascii="Times New Roman" w:hAnsi="Times New Roman" w:cs="Times New Roman"/>
        </w:rPr>
      </w:pPr>
      <w:r w:rsidRPr="00565EE2">
        <w:rPr>
          <w:rFonts w:ascii="Times New Roman" w:hAnsi="Times New Roman" w:cs="Times New Roman"/>
        </w:rPr>
        <w:t xml:space="preserve">35. Edit the </w:t>
      </w:r>
      <w:r w:rsidRPr="00565EE2">
        <w:rPr>
          <w:rFonts w:ascii="Times New Roman" w:hAnsi="Times New Roman" w:cs="Times New Roman"/>
        </w:rPr>
        <w:t>APA reference style</w:t>
      </w:r>
    </w:p>
    <w:p w:rsidR="00791DEB" w:rsidRPr="00565EE2" w:rsidRDefault="00F349F5">
      <w:pPr>
        <w:rPr>
          <w:rFonts w:ascii="Times New Roman" w:hAnsi="Times New Roman" w:cs="Times New Roman"/>
        </w:rPr>
      </w:pPr>
      <w:r w:rsidRPr="00565EE2">
        <w:rPr>
          <w:rFonts w:ascii="Times New Roman" w:hAnsi="Times New Roman" w:cs="Times New Roman"/>
        </w:rPr>
        <w:t xml:space="preserve">Von ledebur, S, C (2007). Optimizing knowledge transfer by new employees in companies. </w:t>
      </w:r>
      <w:r w:rsidRPr="00565EE2">
        <w:rPr>
          <w:rFonts w:ascii="Times New Roman" w:hAnsi="Times New Roman" w:cs="Times New Roman"/>
          <w:i/>
        </w:rPr>
        <w:t>Knowledge management research and practice</w:t>
      </w:r>
      <w:r w:rsidRPr="00565EE2">
        <w:rPr>
          <w:rFonts w:ascii="Times New Roman" w:hAnsi="Times New Roman" w:cs="Times New Roman"/>
        </w:rPr>
        <w:t>. Advance online publication. DOI:10.1057/PALGRAVE.kmrp.8500141.</w:t>
      </w:r>
    </w:p>
    <w:p w:rsidR="00791DEB" w:rsidRPr="00565EE2" w:rsidRDefault="00F349F5">
      <w:pPr>
        <w:rPr>
          <w:rFonts w:ascii="Times New Roman" w:hAnsi="Times New Roman" w:cs="Times New Roman"/>
        </w:rPr>
      </w:pPr>
      <w:r w:rsidRPr="00565EE2">
        <w:rPr>
          <w:rFonts w:ascii="Times New Roman" w:hAnsi="Times New Roman" w:cs="Times New Roman"/>
        </w:rPr>
        <w:t xml:space="preserve">36. </w:t>
      </w:r>
      <w:r w:rsidR="00444AF0" w:rsidRPr="00565EE2">
        <w:rPr>
          <w:rFonts w:ascii="Times New Roman" w:hAnsi="Times New Roman" w:cs="Times New Roman"/>
        </w:rPr>
        <w:t>Edit</w:t>
      </w:r>
      <w:r w:rsidR="00D01FE1" w:rsidRPr="00565EE2">
        <w:rPr>
          <w:rFonts w:ascii="Times New Roman" w:hAnsi="Times New Roman" w:cs="Times New Roman"/>
        </w:rPr>
        <w:t xml:space="preserve"> the APA referencing style </w:t>
      </w:r>
    </w:p>
    <w:p w:rsidR="00D01FE1" w:rsidRPr="00565EE2" w:rsidRDefault="00F349F5">
      <w:pPr>
        <w:rPr>
          <w:rFonts w:ascii="Times New Roman" w:hAnsi="Times New Roman" w:cs="Times New Roman"/>
        </w:rPr>
      </w:pPr>
      <w:r w:rsidRPr="00565EE2">
        <w:rPr>
          <w:rFonts w:ascii="Times New Roman" w:hAnsi="Times New Roman" w:cs="Times New Roman"/>
        </w:rPr>
        <w:t xml:space="preserve">Marshall-Pescini and whiten, A (2008). </w:t>
      </w:r>
      <w:r w:rsidR="006E35E1" w:rsidRPr="00565EE2">
        <w:rPr>
          <w:rFonts w:ascii="Times New Roman" w:hAnsi="Times New Roman" w:cs="Times New Roman"/>
        </w:rPr>
        <w:t>Social</w:t>
      </w:r>
      <w:r w:rsidRPr="00565EE2">
        <w:rPr>
          <w:rFonts w:ascii="Times New Roman" w:hAnsi="Times New Roman" w:cs="Times New Roman"/>
        </w:rPr>
        <w:t xml:space="preserve"> learning of nut-cracking behavior in east African sanctuary- living c</w:t>
      </w:r>
      <w:r w:rsidR="006E35E1" w:rsidRPr="00565EE2">
        <w:rPr>
          <w:rFonts w:ascii="Times New Roman" w:hAnsi="Times New Roman" w:cs="Times New Roman"/>
        </w:rPr>
        <w:t>himpanzees (</w:t>
      </w:r>
      <w:r w:rsidR="006E35E1" w:rsidRPr="00565EE2">
        <w:rPr>
          <w:rFonts w:ascii="Times New Roman" w:hAnsi="Times New Roman" w:cs="Times New Roman"/>
          <w:i/>
        </w:rPr>
        <w:t>pan troglodytes schweinfurthii</w:t>
      </w:r>
      <w:r w:rsidR="006E35E1" w:rsidRPr="00565EE2">
        <w:rPr>
          <w:rFonts w:ascii="Times New Roman" w:hAnsi="Times New Roman" w:cs="Times New Roman"/>
        </w:rPr>
        <w:t xml:space="preserve">). Supplemental material. </w:t>
      </w:r>
      <w:r w:rsidR="006E35E1" w:rsidRPr="00565EE2">
        <w:rPr>
          <w:rFonts w:ascii="Times New Roman" w:hAnsi="Times New Roman" w:cs="Times New Roman"/>
          <w:i/>
        </w:rPr>
        <w:t>Journal of comparative psychology</w:t>
      </w:r>
      <w:r w:rsidR="006E35E1" w:rsidRPr="00565EE2">
        <w:rPr>
          <w:rFonts w:ascii="Times New Roman" w:hAnsi="Times New Roman" w:cs="Times New Roman"/>
        </w:rPr>
        <w:t>, 122, 186-194. Doi: 10.1037/0735.122.2.186.</w:t>
      </w:r>
    </w:p>
    <w:p w:rsidR="006E35E1" w:rsidRPr="00565EE2" w:rsidRDefault="00F349F5">
      <w:pPr>
        <w:rPr>
          <w:rFonts w:ascii="Times New Roman" w:hAnsi="Times New Roman" w:cs="Times New Roman"/>
        </w:rPr>
      </w:pPr>
      <w:r w:rsidRPr="00565EE2">
        <w:rPr>
          <w:rFonts w:ascii="Times New Roman" w:hAnsi="Times New Roman" w:cs="Times New Roman"/>
        </w:rPr>
        <w:t xml:space="preserve">37. </w:t>
      </w:r>
      <w:r w:rsidR="00444AF0" w:rsidRPr="00565EE2">
        <w:rPr>
          <w:rFonts w:ascii="Times New Roman" w:hAnsi="Times New Roman" w:cs="Times New Roman"/>
        </w:rPr>
        <w:t>Edit</w:t>
      </w:r>
      <w:r w:rsidRPr="00565EE2">
        <w:rPr>
          <w:rFonts w:ascii="Times New Roman" w:hAnsi="Times New Roman" w:cs="Times New Roman"/>
        </w:rPr>
        <w:t xml:space="preserve"> APA referencing </w:t>
      </w:r>
    </w:p>
    <w:p w:rsidR="006E35E1" w:rsidRPr="00565EE2" w:rsidRDefault="00F349F5">
      <w:pPr>
        <w:rPr>
          <w:rFonts w:ascii="Times New Roman" w:hAnsi="Times New Roman" w:cs="Times New Roman"/>
        </w:rPr>
      </w:pPr>
      <w:r w:rsidRPr="00565EE2">
        <w:rPr>
          <w:rFonts w:ascii="Times New Roman" w:hAnsi="Times New Roman" w:cs="Times New Roman"/>
        </w:rPr>
        <w:t>Haybron, D.M (2008). Philosophy and the science of subjective well-being. Eid, M, and Larsen, R.J (</w:t>
      </w:r>
      <w:r w:rsidR="00D917AB" w:rsidRPr="00565EE2">
        <w:rPr>
          <w:rFonts w:ascii="Times New Roman" w:hAnsi="Times New Roman" w:cs="Times New Roman"/>
        </w:rPr>
        <w:t>Eds</w:t>
      </w:r>
      <w:r w:rsidRPr="00565EE2">
        <w:rPr>
          <w:rFonts w:ascii="Times New Roman" w:hAnsi="Times New Roman" w:cs="Times New Roman"/>
        </w:rPr>
        <w:t xml:space="preserve">), </w:t>
      </w:r>
      <w:r w:rsidRPr="00565EE2">
        <w:rPr>
          <w:rFonts w:ascii="Times New Roman" w:hAnsi="Times New Roman" w:cs="Times New Roman"/>
          <w:i/>
        </w:rPr>
        <w:t xml:space="preserve">the science of subjective well-being </w:t>
      </w:r>
      <w:r w:rsidRPr="00565EE2">
        <w:rPr>
          <w:rFonts w:ascii="Times New Roman" w:hAnsi="Times New Roman" w:cs="Times New Roman"/>
        </w:rPr>
        <w:t xml:space="preserve">(pp. 17-43). New York, NY: Guilford Press. </w:t>
      </w:r>
    </w:p>
    <w:p w:rsidR="006E35E1" w:rsidRPr="00565EE2" w:rsidRDefault="00F349F5">
      <w:pPr>
        <w:rPr>
          <w:rFonts w:ascii="Times New Roman" w:hAnsi="Times New Roman" w:cs="Times New Roman"/>
        </w:rPr>
      </w:pPr>
      <w:r w:rsidRPr="00565EE2">
        <w:rPr>
          <w:rFonts w:ascii="Times New Roman" w:hAnsi="Times New Roman" w:cs="Times New Roman"/>
        </w:rPr>
        <w:t xml:space="preserve">38. </w:t>
      </w:r>
      <w:r w:rsidR="00444AF0" w:rsidRPr="00565EE2">
        <w:rPr>
          <w:rFonts w:ascii="Times New Roman" w:hAnsi="Times New Roman" w:cs="Times New Roman"/>
        </w:rPr>
        <w:t>Edit</w:t>
      </w:r>
      <w:r w:rsidR="00D917AB" w:rsidRPr="00565EE2">
        <w:rPr>
          <w:rFonts w:ascii="Times New Roman" w:hAnsi="Times New Roman" w:cs="Times New Roman"/>
        </w:rPr>
        <w:t xml:space="preserve"> the APA referencing style </w:t>
      </w:r>
    </w:p>
    <w:p w:rsidR="00D917AB" w:rsidRPr="00565EE2" w:rsidRDefault="00F349F5">
      <w:pPr>
        <w:rPr>
          <w:rFonts w:ascii="Times New Roman" w:hAnsi="Times New Roman" w:cs="Times New Roman"/>
        </w:rPr>
      </w:pPr>
      <w:r w:rsidRPr="00565EE2">
        <w:rPr>
          <w:rFonts w:ascii="Times New Roman" w:hAnsi="Times New Roman" w:cs="Times New Roman"/>
        </w:rPr>
        <w:t>Tho</w:t>
      </w:r>
      <w:r w:rsidRPr="00565EE2">
        <w:rPr>
          <w:rFonts w:ascii="Times New Roman" w:hAnsi="Times New Roman" w:cs="Times New Roman"/>
        </w:rPr>
        <w:t>mas, N (Ed.). (2002). Perspectives on the community college: A journey of discovery {monograph}. Retrieved from http://eric. ed.gov/</w:t>
      </w:r>
    </w:p>
    <w:p w:rsidR="00D917AB" w:rsidRPr="00565EE2" w:rsidRDefault="00F349F5">
      <w:pPr>
        <w:rPr>
          <w:rFonts w:ascii="Times New Roman" w:hAnsi="Times New Roman" w:cs="Times New Roman"/>
        </w:rPr>
      </w:pPr>
      <w:r w:rsidRPr="00565EE2">
        <w:rPr>
          <w:rFonts w:ascii="Times New Roman" w:hAnsi="Times New Roman" w:cs="Times New Roman"/>
        </w:rPr>
        <w:t xml:space="preserve">39. Use a typeface that enhances readability. </w:t>
      </w:r>
    </w:p>
    <w:p w:rsidR="00D917AB" w:rsidRPr="00565EE2" w:rsidRDefault="00F349F5">
      <w:pPr>
        <w:rPr>
          <w:rFonts w:ascii="Times New Roman" w:hAnsi="Times New Roman" w:cs="Times New Roman"/>
        </w:rPr>
      </w:pPr>
      <w:r w:rsidRPr="00565EE2">
        <w:rPr>
          <w:rFonts w:ascii="Times New Roman" w:hAnsi="Times New Roman" w:cs="Times New Roman"/>
        </w:rPr>
        <w:t xml:space="preserve">40. Correct spacing </w:t>
      </w:r>
    </w:p>
    <w:p w:rsidR="00D917AB" w:rsidRPr="00565EE2" w:rsidRDefault="00F349F5">
      <w:pPr>
        <w:rPr>
          <w:rFonts w:ascii="Times New Roman" w:hAnsi="Times New Roman" w:cs="Times New Roman"/>
        </w:rPr>
      </w:pPr>
      <w:r w:rsidRPr="00565EE2">
        <w:rPr>
          <w:rFonts w:ascii="Times New Roman" w:hAnsi="Times New Roman" w:cs="Times New Roman"/>
        </w:rPr>
        <w:t xml:space="preserve">This study was part of a larger project designed to explore civic attitudes and behaviors among diverse youth. Recruited for participation were 304 students from form four high schools in the northeast between 2000 and 2002. </w:t>
      </w:r>
    </w:p>
    <w:p w:rsidR="00444AF0" w:rsidRPr="00565EE2" w:rsidRDefault="00F349F5">
      <w:pPr>
        <w:rPr>
          <w:rFonts w:ascii="Times New Roman" w:hAnsi="Times New Roman" w:cs="Times New Roman"/>
        </w:rPr>
      </w:pPr>
      <w:r w:rsidRPr="00565EE2">
        <w:rPr>
          <w:rFonts w:ascii="Times New Roman" w:hAnsi="Times New Roman" w:cs="Times New Roman"/>
        </w:rPr>
        <w:t xml:space="preserve">41. Concerning pages </w:t>
      </w:r>
    </w:p>
    <w:p w:rsidR="00444AF0" w:rsidRPr="00565EE2" w:rsidRDefault="00F349F5">
      <w:pPr>
        <w:rPr>
          <w:rFonts w:ascii="Times New Roman" w:hAnsi="Times New Roman" w:cs="Times New Roman"/>
        </w:rPr>
      </w:pPr>
      <w:r w:rsidRPr="00565EE2">
        <w:rPr>
          <w:rFonts w:ascii="Times New Roman" w:hAnsi="Times New Roman" w:cs="Times New Roman"/>
        </w:rPr>
        <w:t>A number</w:t>
      </w:r>
      <w:r w:rsidRPr="00565EE2">
        <w:rPr>
          <w:rFonts w:ascii="Times New Roman" w:hAnsi="Times New Roman" w:cs="Times New Roman"/>
        </w:rPr>
        <w:t xml:space="preserve"> of pages should be consecutive, starting with the title page, and pages used for figures are not numbered. </w:t>
      </w:r>
    </w:p>
    <w:p w:rsidR="00444AF0" w:rsidRPr="00565EE2" w:rsidRDefault="00F349F5">
      <w:pPr>
        <w:rPr>
          <w:rFonts w:ascii="Times New Roman" w:hAnsi="Times New Roman" w:cs="Times New Roman"/>
        </w:rPr>
      </w:pPr>
      <w:r w:rsidRPr="00565EE2">
        <w:rPr>
          <w:rFonts w:ascii="Times New Roman" w:hAnsi="Times New Roman" w:cs="Times New Roman"/>
        </w:rPr>
        <w:t xml:space="preserve">42. When typing reference </w:t>
      </w:r>
    </w:p>
    <w:p w:rsidR="00444AF0" w:rsidRPr="00565EE2" w:rsidRDefault="00F349F5">
      <w:pPr>
        <w:rPr>
          <w:rFonts w:ascii="Times New Roman" w:hAnsi="Times New Roman" w:cs="Times New Roman"/>
        </w:rPr>
      </w:pPr>
      <w:r w:rsidRPr="00565EE2">
        <w:rPr>
          <w:rFonts w:ascii="Times New Roman" w:hAnsi="Times New Roman" w:cs="Times New Roman"/>
        </w:rPr>
        <w:t xml:space="preserve">Indent all lines of each reference except the first line at least 1.27 cm </w:t>
      </w:r>
    </w:p>
    <w:p w:rsidR="00444AF0" w:rsidRPr="00565EE2" w:rsidRDefault="00F349F5" w:rsidP="00444AF0">
      <w:pPr>
        <w:rPr>
          <w:rFonts w:ascii="Times New Roman" w:hAnsi="Times New Roman" w:cs="Times New Roman"/>
          <w:b/>
        </w:rPr>
      </w:pPr>
      <w:r w:rsidRPr="00565EE2">
        <w:rPr>
          <w:rFonts w:ascii="Times New Roman" w:hAnsi="Times New Roman" w:cs="Times New Roman"/>
          <w:b/>
        </w:rPr>
        <w:t xml:space="preserve">TERM PAPER MASTERY TEST 3. </w:t>
      </w:r>
    </w:p>
    <w:p w:rsidR="00444AF0" w:rsidRPr="00130131" w:rsidRDefault="00F349F5" w:rsidP="00130131">
      <w:pPr>
        <w:pStyle w:val="ListParagraph"/>
        <w:numPr>
          <w:ilvl w:val="0"/>
          <w:numId w:val="11"/>
        </w:numPr>
        <w:rPr>
          <w:rFonts w:ascii="Times New Roman" w:hAnsi="Times New Roman" w:cs="Times New Roman"/>
        </w:rPr>
      </w:pPr>
      <w:r w:rsidRPr="00130131">
        <w:rPr>
          <w:rFonts w:ascii="Times New Roman" w:hAnsi="Times New Roman" w:cs="Times New Roman"/>
        </w:rPr>
        <w:t>Introduction of</w:t>
      </w:r>
      <w:r w:rsidRPr="00130131">
        <w:rPr>
          <w:rFonts w:ascii="Times New Roman" w:hAnsi="Times New Roman" w:cs="Times New Roman"/>
        </w:rPr>
        <w:t xml:space="preserve"> a manuscript</w:t>
      </w:r>
    </w:p>
    <w:p w:rsidR="00444AF0" w:rsidRPr="00565EE2" w:rsidRDefault="00F349F5" w:rsidP="00444AF0">
      <w:pPr>
        <w:ind w:left="360"/>
        <w:rPr>
          <w:rFonts w:ascii="Times New Roman" w:hAnsi="Times New Roman" w:cs="Times New Roman"/>
        </w:rPr>
      </w:pPr>
      <w:r w:rsidRPr="00565EE2">
        <w:rPr>
          <w:rFonts w:ascii="Times New Roman" w:hAnsi="Times New Roman" w:cs="Times New Roman"/>
        </w:rPr>
        <w:t>I</w:t>
      </w:r>
      <w:r w:rsidRPr="00565EE2">
        <w:rPr>
          <w:rFonts w:ascii="Times New Roman" w:hAnsi="Times New Roman" w:cs="Times New Roman"/>
        </w:rPr>
        <w:t xml:space="preserve">ncludes information essential to comprehend and replicate the study. </w:t>
      </w:r>
    </w:p>
    <w:p w:rsidR="00444AF0"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in the results section of the manuscript </w:t>
      </w:r>
    </w:p>
    <w:p w:rsidR="00444AF0" w:rsidRPr="00565EE2" w:rsidRDefault="00F349F5" w:rsidP="00444AF0">
      <w:pPr>
        <w:ind w:left="360"/>
        <w:rPr>
          <w:rFonts w:ascii="Times New Roman" w:hAnsi="Times New Roman" w:cs="Times New Roman"/>
        </w:rPr>
      </w:pPr>
      <w:r w:rsidRPr="00565EE2">
        <w:rPr>
          <w:rFonts w:ascii="Times New Roman" w:hAnsi="Times New Roman" w:cs="Times New Roman"/>
        </w:rPr>
        <w:t xml:space="preserve">Report data in sufficient detail to justify your conclusions. </w:t>
      </w:r>
    </w:p>
    <w:p w:rsidR="00444AF0"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edit reference </w:t>
      </w:r>
    </w:p>
    <w:p w:rsidR="00444AF0" w:rsidRPr="00565EE2" w:rsidRDefault="00F349F5" w:rsidP="00091C18">
      <w:pPr>
        <w:pStyle w:val="ListParagraph"/>
        <w:jc w:val="center"/>
        <w:rPr>
          <w:rFonts w:ascii="Times New Roman" w:hAnsi="Times New Roman" w:cs="Times New Roman"/>
        </w:rPr>
      </w:pPr>
      <w:r w:rsidRPr="00565EE2">
        <w:rPr>
          <w:rFonts w:ascii="Times New Roman" w:hAnsi="Times New Roman" w:cs="Times New Roman"/>
        </w:rPr>
        <w:t>Reference</w:t>
      </w:r>
    </w:p>
    <w:p w:rsidR="00444AF0" w:rsidRPr="00565EE2" w:rsidRDefault="00F349F5" w:rsidP="00444AF0">
      <w:pPr>
        <w:pStyle w:val="ListParagraph"/>
        <w:rPr>
          <w:rFonts w:ascii="Times New Roman" w:hAnsi="Times New Roman" w:cs="Times New Roman"/>
        </w:rPr>
      </w:pPr>
      <w:r w:rsidRPr="00565EE2">
        <w:rPr>
          <w:rFonts w:ascii="Times New Roman" w:hAnsi="Times New Roman" w:cs="Times New Roman"/>
        </w:rPr>
        <w:t xml:space="preserve">Baron, JB, </w:t>
      </w:r>
      <w:r w:rsidR="00091C18" w:rsidRPr="00565EE2">
        <w:rPr>
          <w:rFonts w:ascii="Times New Roman" w:hAnsi="Times New Roman" w:cs="Times New Roman"/>
        </w:rPr>
        <w:t>and</w:t>
      </w:r>
      <w:r w:rsidRPr="00565EE2">
        <w:rPr>
          <w:rFonts w:ascii="Times New Roman" w:hAnsi="Times New Roman" w:cs="Times New Roman"/>
        </w:rPr>
        <w:t xml:space="preserve"> Stemberg, RJ (</w:t>
      </w:r>
      <w:r w:rsidR="00091C18" w:rsidRPr="00565EE2">
        <w:rPr>
          <w:rFonts w:ascii="Times New Roman" w:hAnsi="Times New Roman" w:cs="Times New Roman"/>
        </w:rPr>
        <w:t>1987</w:t>
      </w:r>
      <w:r w:rsidRPr="00565EE2">
        <w:rPr>
          <w:rFonts w:ascii="Times New Roman" w:hAnsi="Times New Roman" w:cs="Times New Roman"/>
        </w:rPr>
        <w:t>)</w:t>
      </w:r>
      <w:r w:rsidR="00091C18" w:rsidRPr="00565EE2">
        <w:rPr>
          <w:rFonts w:ascii="Times New Roman" w:hAnsi="Times New Roman" w:cs="Times New Roman"/>
        </w:rPr>
        <w:t xml:space="preserve">. </w:t>
      </w:r>
      <w:r w:rsidR="00091C18" w:rsidRPr="00565EE2">
        <w:rPr>
          <w:rFonts w:ascii="Times New Roman" w:hAnsi="Times New Roman" w:cs="Times New Roman"/>
          <w:i/>
        </w:rPr>
        <w:t>Teaching thinking skills</w:t>
      </w:r>
      <w:r w:rsidR="00091C18" w:rsidRPr="00565EE2">
        <w:rPr>
          <w:rFonts w:ascii="Times New Roman" w:hAnsi="Times New Roman" w:cs="Times New Roman"/>
        </w:rPr>
        <w:t xml:space="preserve">: </w:t>
      </w:r>
      <w:r w:rsidR="00091C18" w:rsidRPr="00565EE2">
        <w:rPr>
          <w:rFonts w:ascii="Times New Roman" w:hAnsi="Times New Roman" w:cs="Times New Roman"/>
          <w:i/>
        </w:rPr>
        <w:t>Theory and practice</w:t>
      </w:r>
      <w:r w:rsidR="00091C18" w:rsidRPr="00565EE2">
        <w:rPr>
          <w:rFonts w:ascii="Times New Roman" w:hAnsi="Times New Roman" w:cs="Times New Roman"/>
        </w:rPr>
        <w:t xml:space="preserve">. Freeman. </w:t>
      </w:r>
    </w:p>
    <w:p w:rsidR="00091C18" w:rsidRPr="00565EE2" w:rsidRDefault="00F349F5" w:rsidP="00091C18">
      <w:pPr>
        <w:pStyle w:val="ListParagraph"/>
        <w:rPr>
          <w:rFonts w:ascii="Times New Roman" w:hAnsi="Times New Roman" w:cs="Times New Roman"/>
        </w:rPr>
      </w:pPr>
      <w:r w:rsidRPr="00565EE2">
        <w:rPr>
          <w:rFonts w:ascii="Times New Roman" w:hAnsi="Times New Roman" w:cs="Times New Roman"/>
        </w:rPr>
        <w:t xml:space="preserve">Nickerson, R.S, Perkins, D.N and Smith, E.E. (1985). The teaching of thinking. Hillsdale, NJ: Erlbaum. </w:t>
      </w:r>
    </w:p>
    <w:p w:rsidR="00756E6C"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Before you begin to write, you consider </w:t>
      </w:r>
    </w:p>
    <w:p w:rsidR="00091C18" w:rsidRPr="00565EE2" w:rsidRDefault="00F349F5" w:rsidP="00091C18">
      <w:pPr>
        <w:pStyle w:val="ListParagraph"/>
        <w:rPr>
          <w:rFonts w:ascii="Times New Roman" w:hAnsi="Times New Roman" w:cs="Times New Roman"/>
        </w:rPr>
      </w:pPr>
      <w:r w:rsidRPr="00565EE2">
        <w:rPr>
          <w:rFonts w:ascii="Times New Roman" w:hAnsi="Times New Roman" w:cs="Times New Roman"/>
        </w:rPr>
        <w:t>Statistical analyses, length and structure of your pap</w:t>
      </w:r>
      <w:r w:rsidRPr="00565EE2">
        <w:rPr>
          <w:rFonts w:ascii="Times New Roman" w:hAnsi="Times New Roman" w:cs="Times New Roman"/>
        </w:rPr>
        <w:t xml:space="preserve">er, and the hypotheses. </w:t>
      </w:r>
    </w:p>
    <w:p w:rsidR="00091C18" w:rsidRPr="00565EE2" w:rsidRDefault="00F349F5" w:rsidP="00130131">
      <w:pPr>
        <w:pStyle w:val="ListParagraph"/>
        <w:numPr>
          <w:ilvl w:val="0"/>
          <w:numId w:val="11"/>
        </w:numPr>
        <w:rPr>
          <w:rFonts w:ascii="Times New Roman" w:hAnsi="Times New Roman" w:cs="Times New Roman"/>
        </w:rPr>
      </w:pPr>
      <w:bookmarkStart w:id="0" w:name="_GoBack"/>
      <w:bookmarkEnd w:id="0"/>
      <w:r w:rsidRPr="00565EE2">
        <w:rPr>
          <w:rFonts w:ascii="Times New Roman" w:hAnsi="Times New Roman" w:cs="Times New Roman"/>
        </w:rPr>
        <w:t>a heading that is flush left</w:t>
      </w:r>
    </w:p>
    <w:p w:rsidR="00091C18" w:rsidRPr="00565EE2" w:rsidRDefault="00F349F5" w:rsidP="00091C18">
      <w:pPr>
        <w:pStyle w:val="ListParagraph"/>
        <w:rPr>
          <w:rFonts w:ascii="Times New Roman" w:hAnsi="Times New Roman" w:cs="Times New Roman"/>
        </w:rPr>
      </w:pPr>
      <w:r w:rsidRPr="00565EE2">
        <w:rPr>
          <w:rFonts w:ascii="Times New Roman" w:hAnsi="Times New Roman" w:cs="Times New Roman"/>
        </w:rPr>
        <w:t xml:space="preserve">It should be boldface and typed in upper and lower case letters. </w:t>
      </w:r>
    </w:p>
    <w:p w:rsidR="00D4481B"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Level 5 headings, indented, boldface. italicized lowercase paragraph headings are used</w:t>
      </w:r>
    </w:p>
    <w:p w:rsidR="00D4481B" w:rsidRPr="00565EE2" w:rsidRDefault="00F349F5" w:rsidP="00D4481B">
      <w:pPr>
        <w:pStyle w:val="ListParagraph"/>
        <w:rPr>
          <w:rFonts w:ascii="Times New Roman" w:hAnsi="Times New Roman" w:cs="Times New Roman"/>
        </w:rPr>
      </w:pPr>
      <w:r w:rsidRPr="00565EE2">
        <w:rPr>
          <w:rFonts w:ascii="Times New Roman" w:hAnsi="Times New Roman" w:cs="Times New Roman"/>
        </w:rPr>
        <w:t>In</w:t>
      </w:r>
      <w:r w:rsidRPr="00565EE2">
        <w:rPr>
          <w:rFonts w:ascii="Times New Roman" w:hAnsi="Times New Roman" w:cs="Times New Roman"/>
        </w:rPr>
        <w:t xml:space="preserve"> short, articles where one level of heading is sufficient. </w:t>
      </w:r>
    </w:p>
    <w:p w:rsidR="00D4481B"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in scientific writing continuity </w:t>
      </w:r>
    </w:p>
    <w:p w:rsidR="00D4481B" w:rsidRPr="00565EE2" w:rsidRDefault="00F349F5" w:rsidP="00D4481B">
      <w:pPr>
        <w:pStyle w:val="ListParagraph"/>
        <w:rPr>
          <w:rFonts w:ascii="Times New Roman" w:hAnsi="Times New Roman" w:cs="Times New Roman"/>
        </w:rPr>
      </w:pPr>
      <w:r w:rsidRPr="00565EE2">
        <w:rPr>
          <w:rFonts w:ascii="Times New Roman" w:hAnsi="Times New Roman" w:cs="Times New Roman"/>
        </w:rPr>
        <w:t xml:space="preserve">Is achieved by proper use of punctuation marks and transitional words. </w:t>
      </w:r>
    </w:p>
    <w:p w:rsidR="00D4481B"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verb tense should</w:t>
      </w:r>
    </w:p>
    <w:p w:rsidR="00AB4058" w:rsidRPr="00565EE2" w:rsidRDefault="00F349F5" w:rsidP="00AB4058">
      <w:pPr>
        <w:pStyle w:val="ListParagraph"/>
        <w:rPr>
          <w:rFonts w:ascii="Times New Roman" w:hAnsi="Times New Roman" w:cs="Times New Roman"/>
        </w:rPr>
      </w:pPr>
      <w:r w:rsidRPr="00565EE2">
        <w:rPr>
          <w:rFonts w:ascii="Times New Roman" w:hAnsi="Times New Roman" w:cs="Times New Roman"/>
        </w:rPr>
        <w:t xml:space="preserve">Always be passed or past perfect. </w:t>
      </w:r>
    </w:p>
    <w:p w:rsidR="00AB4058"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how can a writer eliminate the vaguen</w:t>
      </w:r>
      <w:r w:rsidRPr="00565EE2">
        <w:rPr>
          <w:rFonts w:ascii="Times New Roman" w:hAnsi="Times New Roman" w:cs="Times New Roman"/>
        </w:rPr>
        <w:t xml:space="preserve">ess of the pronouns </w:t>
      </w:r>
    </w:p>
    <w:p w:rsidR="00AB4058" w:rsidRPr="00565EE2" w:rsidRDefault="00F349F5" w:rsidP="00AB4058">
      <w:pPr>
        <w:pStyle w:val="ListParagraph"/>
        <w:rPr>
          <w:rFonts w:ascii="Times New Roman" w:hAnsi="Times New Roman" w:cs="Times New Roman"/>
        </w:rPr>
      </w:pPr>
      <w:r w:rsidRPr="00565EE2">
        <w:rPr>
          <w:rFonts w:ascii="Times New Roman" w:hAnsi="Times New Roman" w:cs="Times New Roman"/>
        </w:rPr>
        <w:t xml:space="preserve">Clarifying what is being referred to for the reader. </w:t>
      </w:r>
    </w:p>
    <w:p w:rsidR="00AB4058"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which is the best strategy to improve the writing style </w:t>
      </w:r>
    </w:p>
    <w:p w:rsidR="00AB4058" w:rsidRPr="00565EE2" w:rsidRDefault="00F349F5" w:rsidP="00AB4058">
      <w:pPr>
        <w:pStyle w:val="ListParagraph"/>
        <w:rPr>
          <w:rFonts w:ascii="Times New Roman" w:hAnsi="Times New Roman" w:cs="Times New Roman"/>
        </w:rPr>
      </w:pPr>
      <w:r w:rsidRPr="00565EE2">
        <w:rPr>
          <w:rFonts w:ascii="Times New Roman" w:hAnsi="Times New Roman" w:cs="Times New Roman"/>
        </w:rPr>
        <w:t xml:space="preserve">Use an outline </w:t>
      </w:r>
    </w:p>
    <w:p w:rsidR="00AB4058"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Before an experienced web developer attempts a particular solution, he tries to relate the problem structure</w:t>
      </w:r>
      <w:r w:rsidRPr="00565EE2">
        <w:rPr>
          <w:rFonts w:ascii="Times New Roman" w:hAnsi="Times New Roman" w:cs="Times New Roman"/>
        </w:rPr>
        <w:t xml:space="preserve"> to other successfully solved problems. </w:t>
      </w:r>
    </w:p>
    <w:p w:rsidR="00AB4058"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avoid ethnic bias</w:t>
      </w:r>
    </w:p>
    <w:p w:rsidR="00AB4058" w:rsidRPr="00565EE2" w:rsidRDefault="00F349F5" w:rsidP="00AB4058">
      <w:pPr>
        <w:pStyle w:val="ListParagraph"/>
        <w:rPr>
          <w:rFonts w:ascii="Times New Roman" w:hAnsi="Times New Roman" w:cs="Times New Roman"/>
        </w:rPr>
      </w:pPr>
      <w:r w:rsidRPr="00565EE2">
        <w:rPr>
          <w:rFonts w:ascii="Times New Roman" w:hAnsi="Times New Roman" w:cs="Times New Roman"/>
        </w:rPr>
        <w:t xml:space="preserve">the similarity in community-based studies of diagnosed psychiatric disorders, low-acculturated migrant Mexican  farmworkers, when compared with native-born Mexican Americans with the non-Hispanics </w:t>
      </w:r>
      <w:r w:rsidRPr="00565EE2">
        <w:rPr>
          <w:rFonts w:ascii="Times New Roman" w:hAnsi="Times New Roman" w:cs="Times New Roman"/>
        </w:rPr>
        <w:t>white Americans, exhibited the lowest rates of psychiatric illness (Alderete, vega, colony, and Aguilar- Gaxiola, 2000)</w:t>
      </w:r>
    </w:p>
    <w:p w:rsidR="00AB4058"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edit grammar</w:t>
      </w:r>
    </w:p>
    <w:p w:rsidR="00AB4058" w:rsidRPr="00565EE2" w:rsidRDefault="00F349F5" w:rsidP="00AB4058">
      <w:pPr>
        <w:pStyle w:val="ListParagraph"/>
        <w:rPr>
          <w:rFonts w:ascii="Times New Roman" w:hAnsi="Times New Roman" w:cs="Times New Roman"/>
        </w:rPr>
      </w:pPr>
      <w:r w:rsidRPr="00565EE2">
        <w:rPr>
          <w:rFonts w:ascii="Times New Roman" w:hAnsi="Times New Roman" w:cs="Times New Roman"/>
        </w:rPr>
        <w:t xml:space="preserve">The six stimuli were presented to each participant simultaneously </w:t>
      </w:r>
    </w:p>
    <w:p w:rsidR="00D3460F"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edit pronouns </w:t>
      </w:r>
    </w:p>
    <w:p w:rsidR="00D3460F" w:rsidRPr="00565EE2" w:rsidRDefault="00F349F5" w:rsidP="00D3460F">
      <w:pPr>
        <w:ind w:left="360"/>
        <w:rPr>
          <w:rFonts w:ascii="Times New Roman" w:hAnsi="Times New Roman" w:cs="Times New Roman"/>
        </w:rPr>
      </w:pPr>
      <w:r w:rsidRPr="00565EE2">
        <w:rPr>
          <w:rFonts w:ascii="Times New Roman" w:hAnsi="Times New Roman" w:cs="Times New Roman"/>
        </w:rPr>
        <w:t>The team achieved a 38 percent improvemen</w:t>
      </w:r>
      <w:r w:rsidRPr="00565EE2">
        <w:rPr>
          <w:rFonts w:ascii="Times New Roman" w:hAnsi="Times New Roman" w:cs="Times New Roman"/>
        </w:rPr>
        <w:t xml:space="preserve">t in its scores after undergoing imagery training. </w:t>
      </w:r>
    </w:p>
    <w:p w:rsidR="00D3460F"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Correct use of while in scientific writing. </w:t>
      </w:r>
    </w:p>
    <w:p w:rsidR="00D3460F" w:rsidRPr="00565EE2" w:rsidRDefault="00F349F5" w:rsidP="00D3460F">
      <w:pPr>
        <w:pStyle w:val="ListParagraph"/>
        <w:rPr>
          <w:rFonts w:ascii="Times New Roman" w:hAnsi="Times New Roman" w:cs="Times New Roman"/>
        </w:rPr>
      </w:pPr>
      <w:r w:rsidRPr="00565EE2">
        <w:rPr>
          <w:rFonts w:ascii="Times New Roman" w:hAnsi="Times New Roman" w:cs="Times New Roman"/>
        </w:rPr>
        <w:t xml:space="preserve">Skate (2003) found that participants performed well, while Jackson (2006) found the participants did poorly. </w:t>
      </w:r>
    </w:p>
    <w:p w:rsidR="00D3460F"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edit sentence structure</w:t>
      </w:r>
    </w:p>
    <w:p w:rsidR="00756E6C" w:rsidRPr="00565EE2" w:rsidRDefault="00F349F5">
      <w:pPr>
        <w:rPr>
          <w:rFonts w:ascii="Times New Roman" w:hAnsi="Times New Roman" w:cs="Times New Roman"/>
        </w:rPr>
      </w:pPr>
      <w:r w:rsidRPr="00565EE2">
        <w:rPr>
          <w:rFonts w:ascii="Times New Roman" w:hAnsi="Times New Roman" w:cs="Times New Roman"/>
        </w:rPr>
        <w:t>Successful</w:t>
      </w:r>
      <w:r w:rsidR="00D3460F" w:rsidRPr="00565EE2">
        <w:rPr>
          <w:rFonts w:ascii="Times New Roman" w:hAnsi="Times New Roman" w:cs="Times New Roman"/>
        </w:rPr>
        <w:t xml:space="preserve"> problem solvers were both more adept at representing the problem as well as using heuristics. </w:t>
      </w:r>
    </w:p>
    <w:p w:rsidR="00D3460F"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punctuate </w:t>
      </w:r>
    </w:p>
    <w:p w:rsidR="00D3460F" w:rsidRPr="00565EE2" w:rsidRDefault="00F349F5" w:rsidP="00D3460F">
      <w:pPr>
        <w:pStyle w:val="ListParagraph"/>
        <w:rPr>
          <w:rFonts w:ascii="Times New Roman" w:hAnsi="Times New Roman" w:cs="Times New Roman"/>
        </w:rPr>
      </w:pPr>
      <w:r w:rsidRPr="00565EE2">
        <w:rPr>
          <w:rFonts w:ascii="Times New Roman" w:hAnsi="Times New Roman" w:cs="Times New Roman"/>
        </w:rPr>
        <w:t xml:space="preserve">Optimal-level theories of motivation follow a homeostatic model, opponent-process theories were advanced to account for addiction. </w:t>
      </w:r>
    </w:p>
    <w:p w:rsidR="00D3460F"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punctuate </w:t>
      </w:r>
    </w:p>
    <w:p w:rsidR="00D3460F" w:rsidRPr="00565EE2" w:rsidRDefault="00F349F5" w:rsidP="00D3460F">
      <w:pPr>
        <w:pStyle w:val="ListParagraph"/>
        <w:rPr>
          <w:rFonts w:ascii="Times New Roman" w:hAnsi="Times New Roman" w:cs="Times New Roman"/>
        </w:rPr>
      </w:pPr>
      <w:r w:rsidRPr="00565EE2">
        <w:rPr>
          <w:rFonts w:ascii="Times New Roman" w:hAnsi="Times New Roman" w:cs="Times New Roman"/>
        </w:rPr>
        <w:t>The</w:t>
      </w:r>
      <w:r w:rsidRPr="00565EE2">
        <w:rPr>
          <w:rFonts w:ascii="Times New Roman" w:hAnsi="Times New Roman" w:cs="Times New Roman"/>
        </w:rPr>
        <w:t xml:space="preserve"> floor was covered with cedar shavings, and paper was available for shredding and nest building. </w:t>
      </w:r>
    </w:p>
    <w:p w:rsidR="00D3460F"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punctuate </w:t>
      </w:r>
    </w:p>
    <w:p w:rsidR="00D3460F" w:rsidRPr="00565EE2" w:rsidRDefault="00F349F5" w:rsidP="00D3460F">
      <w:pPr>
        <w:pStyle w:val="ListParagraph"/>
        <w:rPr>
          <w:rFonts w:ascii="Times New Roman" w:hAnsi="Times New Roman" w:cs="Times New Roman"/>
        </w:rPr>
      </w:pPr>
      <w:r w:rsidRPr="00565EE2">
        <w:rPr>
          <w:rFonts w:ascii="Times New Roman" w:hAnsi="Times New Roman" w:cs="Times New Roman"/>
        </w:rPr>
        <w:t>Thus the light status for the three trials in the four conditions were on, off, on; off on, on</w:t>
      </w:r>
    </w:p>
    <w:p w:rsidR="00D57A2D"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which sentence is correct </w:t>
      </w:r>
    </w:p>
    <w:p w:rsidR="00D57A2D" w:rsidRPr="00565EE2" w:rsidRDefault="00F349F5" w:rsidP="00D57A2D">
      <w:pPr>
        <w:pStyle w:val="ListParagraph"/>
        <w:rPr>
          <w:rFonts w:ascii="Times New Roman" w:hAnsi="Times New Roman" w:cs="Times New Roman"/>
        </w:rPr>
      </w:pPr>
      <w:r w:rsidRPr="00565EE2">
        <w:rPr>
          <w:rFonts w:ascii="Times New Roman" w:hAnsi="Times New Roman" w:cs="Times New Roman"/>
        </w:rPr>
        <w:t xml:space="preserve">The digits were shown in </w:t>
      </w:r>
      <w:r w:rsidRPr="00565EE2">
        <w:rPr>
          <w:rFonts w:ascii="Times New Roman" w:hAnsi="Times New Roman" w:cs="Times New Roman"/>
        </w:rPr>
        <w:t>the following order ---3</w:t>
      </w:r>
      <w:r w:rsidR="00A020BE" w:rsidRPr="00565EE2">
        <w:rPr>
          <w:rFonts w:ascii="Times New Roman" w:hAnsi="Times New Roman" w:cs="Times New Roman"/>
        </w:rPr>
        <w:t>, 2</w:t>
      </w:r>
      <w:r w:rsidRPr="00565EE2">
        <w:rPr>
          <w:rFonts w:ascii="Times New Roman" w:hAnsi="Times New Roman" w:cs="Times New Roman"/>
        </w:rPr>
        <w:t xml:space="preserve">, 4, 1. </w:t>
      </w:r>
    </w:p>
    <w:p w:rsidR="00D57A2D"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punctuate </w:t>
      </w:r>
    </w:p>
    <w:p w:rsidR="00D57A2D" w:rsidRPr="00565EE2" w:rsidRDefault="00F349F5" w:rsidP="00D57A2D">
      <w:pPr>
        <w:pStyle w:val="ListParagraph"/>
        <w:rPr>
          <w:rFonts w:ascii="Times New Roman" w:hAnsi="Times New Roman" w:cs="Times New Roman"/>
        </w:rPr>
      </w:pPr>
      <w:r w:rsidRPr="00565EE2">
        <w:rPr>
          <w:rFonts w:ascii="Times New Roman" w:hAnsi="Times New Roman" w:cs="Times New Roman"/>
        </w:rPr>
        <w:t>The four participants, two in the vicarious condition, one in the natural state, and one in the control condition, who recognized the confederate as a fellow student, were excused from the second part of the e</w:t>
      </w:r>
      <w:r w:rsidRPr="00565EE2">
        <w:rPr>
          <w:rFonts w:ascii="Times New Roman" w:hAnsi="Times New Roman" w:cs="Times New Roman"/>
        </w:rPr>
        <w:t xml:space="preserve">xperiment. </w:t>
      </w:r>
    </w:p>
    <w:p w:rsidR="00D57A2D"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when introducing slang use </w:t>
      </w:r>
    </w:p>
    <w:p w:rsidR="00D57A2D" w:rsidRPr="00565EE2" w:rsidRDefault="00F349F5" w:rsidP="00D57A2D">
      <w:pPr>
        <w:pStyle w:val="ListParagraph"/>
        <w:rPr>
          <w:rFonts w:ascii="Times New Roman" w:hAnsi="Times New Roman" w:cs="Times New Roman"/>
        </w:rPr>
      </w:pPr>
      <w:r w:rsidRPr="00565EE2">
        <w:rPr>
          <w:rFonts w:ascii="Times New Roman" w:hAnsi="Times New Roman" w:cs="Times New Roman"/>
        </w:rPr>
        <w:t xml:space="preserve">Double quotation marks the first time the expression is used. </w:t>
      </w:r>
    </w:p>
    <w:p w:rsidR="00D57A2D"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punctuate </w:t>
      </w:r>
    </w:p>
    <w:p w:rsidR="00D57A2D" w:rsidRPr="00565EE2" w:rsidRDefault="00F349F5" w:rsidP="00D57A2D">
      <w:pPr>
        <w:pStyle w:val="ListParagraph"/>
        <w:rPr>
          <w:rFonts w:ascii="Times New Roman" w:hAnsi="Times New Roman" w:cs="Times New Roman"/>
        </w:rPr>
      </w:pPr>
      <w:r w:rsidRPr="00565EE2">
        <w:rPr>
          <w:rFonts w:ascii="Times New Roman" w:hAnsi="Times New Roman" w:cs="Times New Roman"/>
        </w:rPr>
        <w:t>The length of utterances increases dramatically between the ages of 18 and 60 months (see figure 1)</w:t>
      </w:r>
    </w:p>
    <w:p w:rsidR="00D57A2D"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punctuate and space </w:t>
      </w:r>
    </w:p>
    <w:p w:rsidR="00A020BE" w:rsidRPr="00565EE2" w:rsidRDefault="00F349F5" w:rsidP="00A020BE">
      <w:pPr>
        <w:pStyle w:val="ListParagraph"/>
        <w:rPr>
          <w:rFonts w:ascii="Times New Roman" w:hAnsi="Times New Roman" w:cs="Times New Roman"/>
        </w:rPr>
      </w:pPr>
      <w:r w:rsidRPr="00565EE2">
        <w:rPr>
          <w:rFonts w:ascii="Times New Roman" w:hAnsi="Times New Roman" w:cs="Times New Roman"/>
        </w:rPr>
        <w:t>Physical and psycholo</w:t>
      </w:r>
      <w:r w:rsidRPr="00565EE2">
        <w:rPr>
          <w:rFonts w:ascii="Times New Roman" w:hAnsi="Times New Roman" w:cs="Times New Roman"/>
        </w:rPr>
        <w:t xml:space="preserve">gical measures of the members of the medical emergency staff----nurses and doctors were taken immediately and 48 hours after the crisis. </w:t>
      </w:r>
    </w:p>
    <w:p w:rsidR="00A020BE"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standard spelling of APA referencing is </w:t>
      </w:r>
    </w:p>
    <w:p w:rsidR="00A020BE" w:rsidRPr="00565EE2" w:rsidRDefault="00F349F5" w:rsidP="00A020BE">
      <w:pPr>
        <w:pStyle w:val="ListParagraph"/>
        <w:rPr>
          <w:rFonts w:ascii="Times New Roman" w:hAnsi="Times New Roman" w:cs="Times New Roman"/>
        </w:rPr>
      </w:pPr>
      <w:r w:rsidRPr="00565EE2">
        <w:rPr>
          <w:rFonts w:ascii="Times New Roman" w:hAnsi="Times New Roman" w:cs="Times New Roman"/>
        </w:rPr>
        <w:t xml:space="preserve">The most recent edition of Merriam-webster collegiate Dictionary. </w:t>
      </w:r>
    </w:p>
    <w:p w:rsidR="00A020BE"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incorrect </w:t>
      </w:r>
      <w:r w:rsidRPr="00565EE2">
        <w:rPr>
          <w:rFonts w:ascii="Times New Roman" w:hAnsi="Times New Roman" w:cs="Times New Roman"/>
        </w:rPr>
        <w:t xml:space="preserve">capitalization </w:t>
      </w:r>
    </w:p>
    <w:p w:rsidR="00A020BE" w:rsidRPr="00565EE2" w:rsidRDefault="00F349F5" w:rsidP="00A020BE">
      <w:pPr>
        <w:pStyle w:val="ListParagraph"/>
        <w:rPr>
          <w:rFonts w:ascii="Times New Roman" w:hAnsi="Times New Roman" w:cs="Times New Roman"/>
        </w:rPr>
      </w:pPr>
      <w:r w:rsidRPr="00565EE2">
        <w:rPr>
          <w:rFonts w:ascii="Times New Roman" w:hAnsi="Times New Roman" w:cs="Times New Roman"/>
        </w:rPr>
        <w:t xml:space="preserve">The research described an associative learning model </w:t>
      </w:r>
    </w:p>
    <w:p w:rsidR="00A020BE"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 xml:space="preserve">in which nouns incorrectly capitalized </w:t>
      </w:r>
    </w:p>
    <w:p w:rsidR="00A020BE" w:rsidRPr="00565EE2" w:rsidRDefault="00F349F5" w:rsidP="00A020BE">
      <w:pPr>
        <w:pStyle w:val="ListParagraph"/>
        <w:rPr>
          <w:rFonts w:ascii="Times New Roman" w:hAnsi="Times New Roman" w:cs="Times New Roman"/>
        </w:rPr>
      </w:pPr>
      <w:r w:rsidRPr="00565EE2">
        <w:rPr>
          <w:rFonts w:ascii="Times New Roman" w:hAnsi="Times New Roman" w:cs="Times New Roman"/>
        </w:rPr>
        <w:t>Berns's self-Perception theory suggests that a woman will like a stranger more after she dances with him</w:t>
      </w:r>
      <w:r w:rsidRPr="00565EE2">
        <w:rPr>
          <w:rFonts w:ascii="Times New Roman" w:hAnsi="Times New Roman" w:cs="Times New Roman"/>
          <w:b/>
        </w:rPr>
        <w:t>. Perception</w:t>
      </w:r>
      <w:r w:rsidRPr="00565EE2">
        <w:rPr>
          <w:rFonts w:ascii="Times New Roman" w:hAnsi="Times New Roman" w:cs="Times New Roman"/>
        </w:rPr>
        <w:t xml:space="preserve"> </w:t>
      </w:r>
    </w:p>
    <w:p w:rsidR="00A020BE"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edit correct use of abbrevia</w:t>
      </w:r>
      <w:r w:rsidRPr="00565EE2">
        <w:rPr>
          <w:rFonts w:ascii="Times New Roman" w:hAnsi="Times New Roman" w:cs="Times New Roman"/>
        </w:rPr>
        <w:t xml:space="preserve">tions </w:t>
      </w:r>
    </w:p>
    <w:p w:rsidR="00A020BE" w:rsidRPr="00565EE2" w:rsidRDefault="00F349F5" w:rsidP="00A020BE">
      <w:pPr>
        <w:pStyle w:val="ListParagraph"/>
        <w:rPr>
          <w:rFonts w:ascii="Times New Roman" w:hAnsi="Times New Roman" w:cs="Times New Roman"/>
        </w:rPr>
      </w:pPr>
      <w:r w:rsidRPr="00565EE2">
        <w:rPr>
          <w:rFonts w:ascii="Times New Roman" w:hAnsi="Times New Roman" w:cs="Times New Roman"/>
        </w:rPr>
        <w:t>Three kinds of scene identification tasks were given to the police officers, murder case, robbery scene, and assault scene. Abbreviations were MS-RS-AS</w:t>
      </w:r>
    </w:p>
    <w:p w:rsidR="00A020BE" w:rsidRPr="00565EE2" w:rsidRDefault="00F349F5" w:rsidP="00A020BE">
      <w:pPr>
        <w:pStyle w:val="ListParagraph"/>
        <w:rPr>
          <w:rFonts w:ascii="Times New Roman" w:hAnsi="Times New Roman" w:cs="Times New Roman"/>
        </w:rPr>
      </w:pPr>
      <w:r w:rsidRPr="00565EE2">
        <w:rPr>
          <w:rFonts w:ascii="Times New Roman" w:hAnsi="Times New Roman" w:cs="Times New Roman"/>
        </w:rPr>
        <w:t>Define the abbreviations earlier by putting them within parentheses following the terms they abbr</w:t>
      </w:r>
      <w:r w:rsidRPr="00565EE2">
        <w:rPr>
          <w:rFonts w:ascii="Times New Roman" w:hAnsi="Times New Roman" w:cs="Times New Roman"/>
        </w:rPr>
        <w:t xml:space="preserve">eviated. </w:t>
      </w:r>
    </w:p>
    <w:p w:rsidR="00AC716A" w:rsidRPr="00565EE2" w:rsidRDefault="00F349F5" w:rsidP="00130131">
      <w:pPr>
        <w:pStyle w:val="ListParagraph"/>
        <w:numPr>
          <w:ilvl w:val="0"/>
          <w:numId w:val="11"/>
        </w:numPr>
        <w:rPr>
          <w:rFonts w:ascii="Times New Roman" w:hAnsi="Times New Roman" w:cs="Times New Roman"/>
        </w:rPr>
      </w:pPr>
      <w:r w:rsidRPr="00565EE2">
        <w:rPr>
          <w:rFonts w:ascii="Times New Roman" w:hAnsi="Times New Roman" w:cs="Times New Roman"/>
        </w:rPr>
        <w:t>which abbreviations are used only in parentheses</w:t>
      </w:r>
    </w:p>
    <w:p w:rsidR="00AC716A" w:rsidRPr="00565EE2" w:rsidRDefault="00F349F5" w:rsidP="00AC716A">
      <w:pPr>
        <w:pStyle w:val="ListParagraph"/>
        <w:rPr>
          <w:rFonts w:ascii="Times New Roman" w:hAnsi="Times New Roman" w:cs="Times New Roman"/>
        </w:rPr>
      </w:pPr>
      <w:r w:rsidRPr="00565EE2">
        <w:rPr>
          <w:rFonts w:ascii="Times New Roman" w:hAnsi="Times New Roman" w:cs="Times New Roman"/>
        </w:rPr>
        <w:t xml:space="preserve">, e.g., etc., min </w:t>
      </w:r>
    </w:p>
    <w:p w:rsidR="00AC716A" w:rsidRPr="00565EE2" w:rsidRDefault="00F349F5" w:rsidP="00AC716A">
      <w:pPr>
        <w:rPr>
          <w:rFonts w:ascii="Times New Roman" w:hAnsi="Times New Roman" w:cs="Times New Roman"/>
        </w:rPr>
      </w:pPr>
      <w:r w:rsidRPr="00565EE2">
        <w:rPr>
          <w:rFonts w:ascii="Times New Roman" w:hAnsi="Times New Roman" w:cs="Times New Roman"/>
        </w:rPr>
        <w:t xml:space="preserve">30. Identify the error in the quotation </w:t>
      </w:r>
    </w:p>
    <w:p w:rsidR="00AC716A" w:rsidRPr="00565EE2" w:rsidRDefault="00F349F5" w:rsidP="00AC716A">
      <w:pPr>
        <w:rPr>
          <w:rFonts w:ascii="Times New Roman" w:hAnsi="Times New Roman" w:cs="Times New Roman"/>
        </w:rPr>
      </w:pPr>
      <w:r>
        <w:rPr>
          <w:rFonts w:ascii="Times New Roman" w:hAnsi="Times New Roman" w:cs="Times New Roman"/>
        </w:rPr>
        <w:t xml:space="preserve">Confusing this issue is </w:t>
      </w:r>
      <w:r w:rsidR="00615FA6">
        <w:rPr>
          <w:rFonts w:ascii="Times New Roman" w:hAnsi="Times New Roman" w:cs="Times New Roman"/>
        </w:rPr>
        <w:t xml:space="preserve">the </w:t>
      </w:r>
      <w:r w:rsidR="00615FA6" w:rsidRPr="00565EE2">
        <w:rPr>
          <w:rFonts w:ascii="Times New Roman" w:hAnsi="Times New Roman" w:cs="Times New Roman"/>
        </w:rPr>
        <w:t>overlapping</w:t>
      </w:r>
      <w:r w:rsidRPr="00565EE2">
        <w:rPr>
          <w:rFonts w:ascii="Times New Roman" w:hAnsi="Times New Roman" w:cs="Times New Roman"/>
        </w:rPr>
        <w:t xml:space="preserve"> nature of roles in palliative care, whereby "those in the medical disciplines meet medical needs; non-medical needs may be addressed by anyone on the team" </w:t>
      </w:r>
      <w:r w:rsidR="00615FA6" w:rsidRPr="00565EE2">
        <w:rPr>
          <w:rFonts w:ascii="Times New Roman" w:hAnsi="Times New Roman" w:cs="Times New Roman"/>
        </w:rPr>
        <w:t>(Ciskei</w:t>
      </w:r>
      <w:r w:rsidRPr="00565EE2">
        <w:rPr>
          <w:rFonts w:ascii="Times New Roman" w:hAnsi="Times New Roman" w:cs="Times New Roman"/>
        </w:rPr>
        <w:t xml:space="preserve"> and Chaitin, 2006). </w:t>
      </w:r>
    </w:p>
    <w:p w:rsidR="00AC716A" w:rsidRPr="00565EE2" w:rsidRDefault="00AC716A" w:rsidP="00AC716A">
      <w:pPr>
        <w:rPr>
          <w:rFonts w:ascii="Times New Roman" w:hAnsi="Times New Roman" w:cs="Times New Roman"/>
        </w:rPr>
      </w:pPr>
    </w:p>
    <w:p w:rsidR="00FE7828" w:rsidRPr="00565EE2" w:rsidRDefault="00F349F5" w:rsidP="00AC716A">
      <w:pPr>
        <w:pStyle w:val="ListParagraph"/>
        <w:numPr>
          <w:ilvl w:val="0"/>
          <w:numId w:val="5"/>
        </w:numPr>
        <w:rPr>
          <w:rFonts w:ascii="Times New Roman" w:hAnsi="Times New Roman" w:cs="Times New Roman"/>
        </w:rPr>
      </w:pPr>
      <w:r w:rsidRPr="00565EE2">
        <w:rPr>
          <w:rFonts w:ascii="Times New Roman" w:hAnsi="Times New Roman" w:cs="Times New Roman"/>
        </w:rPr>
        <w:t xml:space="preserve">any direct short quotation of text from APA journal must be </w:t>
      </w:r>
    </w:p>
    <w:p w:rsidR="00885328" w:rsidRPr="00565EE2" w:rsidRDefault="00F349F5" w:rsidP="00885328">
      <w:pPr>
        <w:pStyle w:val="ListParagraph"/>
        <w:rPr>
          <w:rFonts w:ascii="Times New Roman" w:hAnsi="Times New Roman" w:cs="Times New Roman"/>
        </w:rPr>
      </w:pPr>
      <w:r w:rsidRPr="00565EE2">
        <w:rPr>
          <w:rFonts w:ascii="Times New Roman" w:hAnsi="Times New Roman" w:cs="Times New Roman"/>
        </w:rPr>
        <w:t>Accompan</w:t>
      </w:r>
      <w:r w:rsidRPr="00565EE2">
        <w:rPr>
          <w:rFonts w:ascii="Times New Roman" w:hAnsi="Times New Roman" w:cs="Times New Roman"/>
        </w:rPr>
        <w:t xml:space="preserve">ied by reference citation </w:t>
      </w:r>
    </w:p>
    <w:p w:rsidR="00885328" w:rsidRPr="00565EE2" w:rsidRDefault="00F349F5" w:rsidP="00885328">
      <w:pPr>
        <w:rPr>
          <w:rFonts w:ascii="Times New Roman" w:hAnsi="Times New Roman" w:cs="Times New Roman"/>
        </w:rPr>
      </w:pPr>
      <w:r w:rsidRPr="00565EE2">
        <w:rPr>
          <w:rFonts w:ascii="Times New Roman" w:hAnsi="Times New Roman" w:cs="Times New Roman"/>
        </w:rPr>
        <w:t xml:space="preserve">32. </w:t>
      </w:r>
      <w:r w:rsidR="00F9093B" w:rsidRPr="00565EE2">
        <w:rPr>
          <w:rFonts w:ascii="Times New Roman" w:hAnsi="Times New Roman" w:cs="Times New Roman"/>
        </w:rPr>
        <w:t>When</w:t>
      </w:r>
      <w:r w:rsidRPr="00565EE2">
        <w:rPr>
          <w:rFonts w:ascii="Times New Roman" w:hAnsi="Times New Roman" w:cs="Times New Roman"/>
        </w:rPr>
        <w:t xml:space="preserve"> a work has three or more authors, cite</w:t>
      </w:r>
    </w:p>
    <w:p w:rsidR="00885328" w:rsidRPr="00565EE2" w:rsidRDefault="00F349F5" w:rsidP="00885328">
      <w:pPr>
        <w:rPr>
          <w:rFonts w:ascii="Times New Roman" w:hAnsi="Times New Roman" w:cs="Times New Roman"/>
        </w:rPr>
      </w:pPr>
      <w:r w:rsidRPr="00565EE2">
        <w:rPr>
          <w:rFonts w:ascii="Times New Roman" w:hAnsi="Times New Roman" w:cs="Times New Roman"/>
        </w:rPr>
        <w:t xml:space="preserve">The first time the reference occurs in the text, all the authors use the surname of the first author followed by et al. in subsequent citations. </w:t>
      </w:r>
    </w:p>
    <w:p w:rsidR="00885328" w:rsidRPr="00565EE2" w:rsidRDefault="00F349F5" w:rsidP="00885328">
      <w:pPr>
        <w:rPr>
          <w:rFonts w:ascii="Times New Roman" w:hAnsi="Times New Roman" w:cs="Times New Roman"/>
        </w:rPr>
      </w:pPr>
      <w:r w:rsidRPr="00565EE2">
        <w:rPr>
          <w:rFonts w:ascii="Times New Roman" w:hAnsi="Times New Roman" w:cs="Times New Roman"/>
        </w:rPr>
        <w:t xml:space="preserve">33. </w:t>
      </w:r>
      <w:r w:rsidR="001260FB" w:rsidRPr="00565EE2">
        <w:rPr>
          <w:rFonts w:ascii="Times New Roman" w:hAnsi="Times New Roman" w:cs="Times New Roman"/>
        </w:rPr>
        <w:t>When</w:t>
      </w:r>
      <w:r w:rsidRPr="00565EE2">
        <w:rPr>
          <w:rFonts w:ascii="Times New Roman" w:hAnsi="Times New Roman" w:cs="Times New Roman"/>
        </w:rPr>
        <w:t xml:space="preserve"> a reference source is cite</w:t>
      </w:r>
      <w:r w:rsidRPr="00565EE2">
        <w:rPr>
          <w:rFonts w:ascii="Times New Roman" w:hAnsi="Times New Roman" w:cs="Times New Roman"/>
        </w:rPr>
        <w:t>d in the text</w:t>
      </w:r>
    </w:p>
    <w:p w:rsidR="00885328" w:rsidRPr="00565EE2" w:rsidRDefault="00F349F5" w:rsidP="00885328">
      <w:pPr>
        <w:rPr>
          <w:rFonts w:ascii="Times New Roman" w:hAnsi="Times New Roman" w:cs="Times New Roman"/>
        </w:rPr>
      </w:pPr>
      <w:r w:rsidRPr="00565EE2">
        <w:rPr>
          <w:rFonts w:ascii="Times New Roman" w:hAnsi="Times New Roman" w:cs="Times New Roman"/>
        </w:rPr>
        <w:t xml:space="preserve">Only the first author's name is used, followed by et al. l every time the reference is made when work has three or more authors. </w:t>
      </w:r>
    </w:p>
    <w:p w:rsidR="00885328" w:rsidRPr="00565EE2" w:rsidRDefault="00F349F5" w:rsidP="00885328">
      <w:pPr>
        <w:rPr>
          <w:rFonts w:ascii="Times New Roman" w:hAnsi="Times New Roman" w:cs="Times New Roman"/>
        </w:rPr>
      </w:pPr>
      <w:r w:rsidRPr="00565EE2">
        <w:rPr>
          <w:rFonts w:ascii="Times New Roman" w:hAnsi="Times New Roman" w:cs="Times New Roman"/>
        </w:rPr>
        <w:t xml:space="preserve">34. </w:t>
      </w:r>
      <w:r w:rsidR="001260FB" w:rsidRPr="00565EE2">
        <w:rPr>
          <w:rFonts w:ascii="Times New Roman" w:hAnsi="Times New Roman" w:cs="Times New Roman"/>
        </w:rPr>
        <w:t>Edit</w:t>
      </w:r>
      <w:r w:rsidRPr="00565EE2">
        <w:rPr>
          <w:rFonts w:ascii="Times New Roman" w:hAnsi="Times New Roman" w:cs="Times New Roman"/>
        </w:rPr>
        <w:t xml:space="preserve"> citation for referencing </w:t>
      </w:r>
    </w:p>
    <w:p w:rsidR="00885328" w:rsidRPr="00565EE2" w:rsidRDefault="00F349F5" w:rsidP="00885328">
      <w:pPr>
        <w:rPr>
          <w:rFonts w:ascii="Times New Roman" w:hAnsi="Times New Roman" w:cs="Times New Roman"/>
        </w:rPr>
      </w:pPr>
      <w:r w:rsidRPr="00565EE2">
        <w:rPr>
          <w:rFonts w:ascii="Times New Roman" w:hAnsi="Times New Roman" w:cs="Times New Roman"/>
        </w:rPr>
        <w:t>Several studies have been attempted to explain the construct of temperament (</w:t>
      </w:r>
      <w:r w:rsidRPr="00565EE2">
        <w:rPr>
          <w:rFonts w:ascii="Times New Roman" w:hAnsi="Times New Roman" w:cs="Times New Roman"/>
        </w:rPr>
        <w:t>Rothbart, 2003a, 2003b, Derry berry and Reed, 2005a, 2005b, in press).</w:t>
      </w:r>
    </w:p>
    <w:p w:rsidR="001260FB" w:rsidRPr="00565EE2" w:rsidRDefault="00F349F5" w:rsidP="00885328">
      <w:pPr>
        <w:rPr>
          <w:rFonts w:ascii="Times New Roman" w:hAnsi="Times New Roman" w:cs="Times New Roman"/>
        </w:rPr>
      </w:pPr>
      <w:r w:rsidRPr="00565EE2">
        <w:rPr>
          <w:rFonts w:ascii="Times New Roman" w:hAnsi="Times New Roman" w:cs="Times New Roman"/>
        </w:rPr>
        <w:t xml:space="preserve">35. Edit for citation </w:t>
      </w:r>
    </w:p>
    <w:p w:rsidR="001260FB" w:rsidRPr="00565EE2" w:rsidRDefault="00F349F5" w:rsidP="00885328">
      <w:pPr>
        <w:rPr>
          <w:rFonts w:ascii="Times New Roman" w:hAnsi="Times New Roman" w:cs="Times New Roman"/>
        </w:rPr>
      </w:pPr>
      <w:r w:rsidRPr="00565EE2">
        <w:rPr>
          <w:rFonts w:ascii="Times New Roman" w:hAnsi="Times New Roman" w:cs="Times New Roman"/>
        </w:rPr>
        <w:t xml:space="preserve">Lock (1999, ch, 3), an anthropologist, also developed the idea that the meaning of illness is crucial in understanding health and illness. </w:t>
      </w:r>
    </w:p>
    <w:p w:rsidR="001260FB" w:rsidRPr="00565EE2" w:rsidRDefault="00F349F5" w:rsidP="00885328">
      <w:pPr>
        <w:rPr>
          <w:rFonts w:ascii="Times New Roman" w:hAnsi="Times New Roman" w:cs="Times New Roman"/>
        </w:rPr>
      </w:pPr>
      <w:r w:rsidRPr="00565EE2">
        <w:rPr>
          <w:rFonts w:ascii="Times New Roman" w:hAnsi="Times New Roman" w:cs="Times New Roman"/>
        </w:rPr>
        <w:t xml:space="preserve">36. </w:t>
      </w:r>
      <w:r w:rsidR="00F32292" w:rsidRPr="00565EE2">
        <w:rPr>
          <w:rFonts w:ascii="Times New Roman" w:hAnsi="Times New Roman" w:cs="Times New Roman"/>
        </w:rPr>
        <w:t>Reference</w:t>
      </w:r>
      <w:r w:rsidRPr="00565EE2">
        <w:rPr>
          <w:rFonts w:ascii="Times New Roman" w:hAnsi="Times New Roman" w:cs="Times New Roman"/>
        </w:rPr>
        <w:t xml:space="preserve"> at the e</w:t>
      </w:r>
      <w:r w:rsidRPr="00565EE2">
        <w:rPr>
          <w:rFonts w:ascii="Times New Roman" w:hAnsi="Times New Roman" w:cs="Times New Roman"/>
        </w:rPr>
        <w:t xml:space="preserve">nd of the journal </w:t>
      </w:r>
    </w:p>
    <w:p w:rsidR="001260FB" w:rsidRPr="00565EE2" w:rsidRDefault="00F349F5" w:rsidP="00885328">
      <w:pPr>
        <w:rPr>
          <w:rFonts w:ascii="Times New Roman" w:hAnsi="Times New Roman" w:cs="Times New Roman"/>
        </w:rPr>
      </w:pPr>
      <w:r w:rsidRPr="00565EE2">
        <w:rPr>
          <w:rFonts w:ascii="Times New Roman" w:hAnsi="Times New Roman" w:cs="Times New Roman"/>
        </w:rPr>
        <w:t xml:space="preserve">Provides information necessary to identify and retrieve each source. </w:t>
      </w:r>
    </w:p>
    <w:p w:rsidR="001260FB" w:rsidRPr="00565EE2" w:rsidRDefault="00F349F5" w:rsidP="00885328">
      <w:pPr>
        <w:rPr>
          <w:rFonts w:ascii="Times New Roman" w:hAnsi="Times New Roman" w:cs="Times New Roman"/>
        </w:rPr>
      </w:pPr>
      <w:r w:rsidRPr="00565EE2">
        <w:rPr>
          <w:rFonts w:ascii="Times New Roman" w:hAnsi="Times New Roman" w:cs="Times New Roman"/>
        </w:rPr>
        <w:t xml:space="preserve">37. </w:t>
      </w:r>
      <w:r w:rsidR="00F32292" w:rsidRPr="00565EE2">
        <w:rPr>
          <w:rFonts w:ascii="Times New Roman" w:hAnsi="Times New Roman" w:cs="Times New Roman"/>
        </w:rPr>
        <w:t>Correct</w:t>
      </w:r>
      <w:r w:rsidRPr="00565EE2">
        <w:rPr>
          <w:rFonts w:ascii="Times New Roman" w:hAnsi="Times New Roman" w:cs="Times New Roman"/>
        </w:rPr>
        <w:t xml:space="preserve"> reference </w:t>
      </w:r>
    </w:p>
    <w:p w:rsidR="001260FB" w:rsidRPr="00565EE2" w:rsidRDefault="00F349F5" w:rsidP="00885328">
      <w:pPr>
        <w:rPr>
          <w:rFonts w:ascii="Times New Roman" w:hAnsi="Times New Roman" w:cs="Times New Roman"/>
        </w:rPr>
      </w:pPr>
      <w:r w:rsidRPr="00565EE2">
        <w:rPr>
          <w:rFonts w:ascii="Times New Roman" w:hAnsi="Times New Roman" w:cs="Times New Roman"/>
        </w:rPr>
        <w:t xml:space="preserve">Allport, </w:t>
      </w:r>
      <w:r w:rsidR="00F32292" w:rsidRPr="00565EE2">
        <w:rPr>
          <w:rFonts w:ascii="Times New Roman" w:hAnsi="Times New Roman" w:cs="Times New Roman"/>
        </w:rPr>
        <w:t>G.W (</w:t>
      </w:r>
      <w:r w:rsidRPr="00565EE2">
        <w:rPr>
          <w:rFonts w:ascii="Times New Roman" w:hAnsi="Times New Roman" w:cs="Times New Roman"/>
        </w:rPr>
        <w:t xml:space="preserve">2001). Introduction in S. Akhilanada, Hindu psychology; its meaning for the west (pp. ix-x). London, England; Routledge (original </w:t>
      </w:r>
      <w:r w:rsidRPr="00565EE2">
        <w:rPr>
          <w:rFonts w:ascii="Times New Roman" w:hAnsi="Times New Roman" w:cs="Times New Roman"/>
        </w:rPr>
        <w:t>work published 1948)</w:t>
      </w:r>
      <w:r w:rsidR="00F32292" w:rsidRPr="00565EE2">
        <w:rPr>
          <w:rFonts w:ascii="Times New Roman" w:hAnsi="Times New Roman" w:cs="Times New Roman"/>
        </w:rPr>
        <w:t xml:space="preserve"> 1, 3, 2, 4. </w:t>
      </w:r>
    </w:p>
    <w:p w:rsidR="00F32292" w:rsidRPr="00565EE2" w:rsidRDefault="00F349F5" w:rsidP="00885328">
      <w:pPr>
        <w:rPr>
          <w:rFonts w:ascii="Times New Roman" w:hAnsi="Times New Roman" w:cs="Times New Roman"/>
        </w:rPr>
      </w:pPr>
      <w:r w:rsidRPr="00565EE2">
        <w:rPr>
          <w:rFonts w:ascii="Times New Roman" w:hAnsi="Times New Roman" w:cs="Times New Roman"/>
        </w:rPr>
        <w:t xml:space="preserve">38. </w:t>
      </w:r>
      <w:r w:rsidR="00F9093B" w:rsidRPr="00565EE2">
        <w:rPr>
          <w:rFonts w:ascii="Times New Roman" w:hAnsi="Times New Roman" w:cs="Times New Roman"/>
        </w:rPr>
        <w:t>Correct</w:t>
      </w:r>
      <w:r w:rsidRPr="00565EE2">
        <w:rPr>
          <w:rFonts w:ascii="Times New Roman" w:hAnsi="Times New Roman" w:cs="Times New Roman"/>
        </w:rPr>
        <w:t xml:space="preserve"> referencing </w:t>
      </w:r>
    </w:p>
    <w:p w:rsidR="00F32292" w:rsidRPr="00565EE2" w:rsidRDefault="00F349F5" w:rsidP="00F32292">
      <w:pPr>
        <w:rPr>
          <w:rFonts w:ascii="Times New Roman" w:hAnsi="Times New Roman" w:cs="Times New Roman"/>
        </w:rPr>
      </w:pPr>
      <w:r w:rsidRPr="00565EE2">
        <w:rPr>
          <w:rFonts w:ascii="Times New Roman" w:hAnsi="Times New Roman" w:cs="Times New Roman"/>
        </w:rPr>
        <w:t>Marshall-Pescini and whiten, A (2008). Social learning of nut-cracking behavior in east African sanctuary- living chimpanzees (</w:t>
      </w:r>
      <w:r w:rsidRPr="00565EE2">
        <w:rPr>
          <w:rFonts w:ascii="Times New Roman" w:hAnsi="Times New Roman" w:cs="Times New Roman"/>
          <w:i/>
        </w:rPr>
        <w:t>pan troglodytes schweinfurthii</w:t>
      </w:r>
      <w:r w:rsidRPr="00565EE2">
        <w:rPr>
          <w:rFonts w:ascii="Times New Roman" w:hAnsi="Times New Roman" w:cs="Times New Roman"/>
        </w:rPr>
        <w:t xml:space="preserve">). Supplemental material. </w:t>
      </w:r>
      <w:r w:rsidRPr="00565EE2">
        <w:rPr>
          <w:rFonts w:ascii="Times New Roman" w:hAnsi="Times New Roman" w:cs="Times New Roman"/>
          <w:i/>
        </w:rPr>
        <w:t xml:space="preserve">Journal of </w:t>
      </w:r>
      <w:r w:rsidRPr="00565EE2">
        <w:rPr>
          <w:rFonts w:ascii="Times New Roman" w:hAnsi="Times New Roman" w:cs="Times New Roman"/>
          <w:i/>
        </w:rPr>
        <w:t>comparative psychology</w:t>
      </w:r>
      <w:r w:rsidRPr="00565EE2">
        <w:rPr>
          <w:rFonts w:ascii="Times New Roman" w:hAnsi="Times New Roman" w:cs="Times New Roman"/>
        </w:rPr>
        <w:t>, 122, 186-194. Doi: 10.1037/0735.122.2.186.</w:t>
      </w:r>
    </w:p>
    <w:p w:rsidR="00F32292" w:rsidRPr="00565EE2" w:rsidRDefault="00F349F5" w:rsidP="00885328">
      <w:pPr>
        <w:rPr>
          <w:rFonts w:ascii="Times New Roman" w:hAnsi="Times New Roman" w:cs="Times New Roman"/>
        </w:rPr>
      </w:pPr>
      <w:r w:rsidRPr="00565EE2">
        <w:rPr>
          <w:rFonts w:ascii="Times New Roman" w:hAnsi="Times New Roman" w:cs="Times New Roman"/>
        </w:rPr>
        <w:t xml:space="preserve">39. </w:t>
      </w:r>
      <w:r w:rsidR="00F9093B" w:rsidRPr="00565EE2">
        <w:rPr>
          <w:rFonts w:ascii="Times New Roman" w:hAnsi="Times New Roman" w:cs="Times New Roman"/>
        </w:rPr>
        <w:t>Edit</w:t>
      </w:r>
      <w:r w:rsidRPr="00565EE2">
        <w:rPr>
          <w:rFonts w:ascii="Times New Roman" w:hAnsi="Times New Roman" w:cs="Times New Roman"/>
        </w:rPr>
        <w:t xml:space="preserve"> reference </w:t>
      </w:r>
    </w:p>
    <w:p w:rsidR="00F9093B" w:rsidRPr="00565EE2" w:rsidRDefault="00F349F5" w:rsidP="00885328">
      <w:pPr>
        <w:rPr>
          <w:rFonts w:ascii="Times New Roman" w:hAnsi="Times New Roman" w:cs="Times New Roman"/>
        </w:rPr>
      </w:pPr>
      <w:r w:rsidRPr="00565EE2">
        <w:rPr>
          <w:rFonts w:ascii="Times New Roman" w:hAnsi="Times New Roman" w:cs="Times New Roman"/>
        </w:rPr>
        <w:t xml:space="preserve">Bronfenbrenner, U. (1970). Two words of childhood; U.S. and USSR. New York, NY; Russel sage foundation. </w:t>
      </w:r>
    </w:p>
    <w:p w:rsidR="00F9093B" w:rsidRPr="00565EE2" w:rsidRDefault="00F349F5" w:rsidP="00885328">
      <w:pPr>
        <w:rPr>
          <w:rFonts w:ascii="Times New Roman" w:hAnsi="Times New Roman" w:cs="Times New Roman"/>
        </w:rPr>
      </w:pPr>
      <w:r w:rsidRPr="00565EE2">
        <w:rPr>
          <w:rFonts w:ascii="Times New Roman" w:hAnsi="Times New Roman" w:cs="Times New Roman"/>
        </w:rPr>
        <w:t xml:space="preserve">40. Options for fonts in APA style are limited to </w:t>
      </w:r>
    </w:p>
    <w:p w:rsidR="00F9093B" w:rsidRPr="00565EE2" w:rsidRDefault="00F349F5" w:rsidP="00885328">
      <w:pPr>
        <w:rPr>
          <w:rFonts w:ascii="Times New Roman" w:hAnsi="Times New Roman" w:cs="Times New Roman"/>
        </w:rPr>
      </w:pPr>
      <w:r w:rsidRPr="00565EE2">
        <w:rPr>
          <w:rFonts w:ascii="Times New Roman" w:hAnsi="Times New Roman" w:cs="Times New Roman"/>
        </w:rPr>
        <w:t>Times new rom</w:t>
      </w:r>
      <w:r w:rsidRPr="00565EE2">
        <w:rPr>
          <w:rFonts w:ascii="Times New Roman" w:hAnsi="Times New Roman" w:cs="Times New Roman"/>
        </w:rPr>
        <w:t>an 12.</w:t>
      </w:r>
    </w:p>
    <w:p w:rsidR="00F9093B" w:rsidRPr="00565EE2" w:rsidRDefault="00F349F5" w:rsidP="00885328">
      <w:pPr>
        <w:rPr>
          <w:rFonts w:ascii="Times New Roman" w:hAnsi="Times New Roman" w:cs="Times New Roman"/>
        </w:rPr>
      </w:pPr>
      <w:r w:rsidRPr="00565EE2">
        <w:rPr>
          <w:rFonts w:ascii="Times New Roman" w:hAnsi="Times New Roman" w:cs="Times New Roman"/>
        </w:rPr>
        <w:t xml:space="preserve">41. Correct spacing </w:t>
      </w:r>
    </w:p>
    <w:p w:rsidR="00F9093B" w:rsidRPr="00565EE2" w:rsidRDefault="00F349F5" w:rsidP="00885328">
      <w:pPr>
        <w:rPr>
          <w:rFonts w:ascii="Times New Roman" w:hAnsi="Times New Roman" w:cs="Times New Roman"/>
        </w:rPr>
      </w:pPr>
      <w:r w:rsidRPr="00565EE2">
        <w:rPr>
          <w:rFonts w:ascii="Times New Roman" w:hAnsi="Times New Roman" w:cs="Times New Roman"/>
        </w:rPr>
        <w:t xml:space="preserve">Naturalistic observation of duration and distribution of sleep across the life span. </w:t>
      </w:r>
    </w:p>
    <w:p w:rsidR="00F9093B" w:rsidRPr="00565EE2" w:rsidRDefault="00F349F5" w:rsidP="00885328">
      <w:pPr>
        <w:rPr>
          <w:rFonts w:ascii="Times New Roman" w:hAnsi="Times New Roman" w:cs="Times New Roman"/>
        </w:rPr>
      </w:pPr>
      <w:r w:rsidRPr="00565EE2">
        <w:rPr>
          <w:rFonts w:ascii="Times New Roman" w:hAnsi="Times New Roman" w:cs="Times New Roman"/>
        </w:rPr>
        <w:t xml:space="preserve">Although individual differences within each age group are certainly recognized, our society has general notions about the sleep patterns---duration and distribution---of people at different ages. </w:t>
      </w:r>
    </w:p>
    <w:p w:rsidR="00F9093B" w:rsidRPr="00565EE2" w:rsidRDefault="00F349F5" w:rsidP="00885328">
      <w:pPr>
        <w:rPr>
          <w:rFonts w:ascii="Times New Roman" w:hAnsi="Times New Roman" w:cs="Times New Roman"/>
        </w:rPr>
      </w:pPr>
      <w:r w:rsidRPr="00565EE2">
        <w:rPr>
          <w:rFonts w:ascii="Times New Roman" w:hAnsi="Times New Roman" w:cs="Times New Roman"/>
        </w:rPr>
        <w:t xml:space="preserve">42. Edit </w:t>
      </w:r>
    </w:p>
    <w:p w:rsidR="00F9093B" w:rsidRPr="00565EE2" w:rsidRDefault="00F349F5" w:rsidP="00885328">
      <w:pPr>
        <w:rPr>
          <w:rFonts w:ascii="Times New Roman" w:hAnsi="Times New Roman" w:cs="Times New Roman"/>
        </w:rPr>
      </w:pPr>
      <w:r w:rsidRPr="00565EE2">
        <w:rPr>
          <w:rFonts w:ascii="Times New Roman" w:hAnsi="Times New Roman" w:cs="Times New Roman"/>
        </w:rPr>
        <w:t xml:space="preserve">Running head: PROCRASTINATION </w:t>
      </w:r>
      <w:r w:rsidRPr="00565EE2">
        <w:rPr>
          <w:rFonts w:ascii="Times New Roman" w:hAnsi="Times New Roman" w:cs="Times New Roman"/>
        </w:rPr>
        <w:tab/>
      </w:r>
      <w:r w:rsidRPr="00565EE2">
        <w:rPr>
          <w:rFonts w:ascii="Times New Roman" w:hAnsi="Times New Roman" w:cs="Times New Roman"/>
        </w:rPr>
        <w:tab/>
      </w:r>
      <w:r w:rsidRPr="00565EE2">
        <w:rPr>
          <w:rFonts w:ascii="Times New Roman" w:hAnsi="Times New Roman" w:cs="Times New Roman"/>
        </w:rPr>
        <w:tab/>
      </w:r>
      <w:r w:rsidRPr="00565EE2">
        <w:rPr>
          <w:rFonts w:ascii="Times New Roman" w:hAnsi="Times New Roman" w:cs="Times New Roman"/>
        </w:rPr>
        <w:tab/>
      </w:r>
      <w:r w:rsidRPr="00565EE2">
        <w:rPr>
          <w:rFonts w:ascii="Times New Roman" w:hAnsi="Times New Roman" w:cs="Times New Roman"/>
        </w:rPr>
        <w:tab/>
        <w:t>1</w:t>
      </w:r>
    </w:p>
    <w:p w:rsidR="00F32292" w:rsidRPr="00565EE2" w:rsidRDefault="00F349F5" w:rsidP="00885328">
      <w:pPr>
        <w:rPr>
          <w:rFonts w:ascii="Times New Roman" w:hAnsi="Times New Roman" w:cs="Times New Roman"/>
        </w:rPr>
      </w:pPr>
      <w:r w:rsidRPr="00565EE2">
        <w:rPr>
          <w:rFonts w:ascii="Times New Roman" w:hAnsi="Times New Roman" w:cs="Times New Roman"/>
        </w:rPr>
        <w:t xml:space="preserve"> </w:t>
      </w:r>
    </w:p>
    <w:p w:rsidR="00107DCB" w:rsidRPr="00565EE2" w:rsidRDefault="00F349F5">
      <w:pPr>
        <w:rPr>
          <w:rFonts w:ascii="Times New Roman" w:hAnsi="Times New Roman" w:cs="Times New Roman"/>
          <w:b/>
        </w:rPr>
      </w:pPr>
      <w:r w:rsidRPr="00565EE2">
        <w:rPr>
          <w:rFonts w:ascii="Times New Roman" w:hAnsi="Times New Roman" w:cs="Times New Roman"/>
          <w:b/>
        </w:rPr>
        <w:t>TERM PAPER</w:t>
      </w:r>
      <w:r w:rsidRPr="00565EE2">
        <w:rPr>
          <w:rFonts w:ascii="Times New Roman" w:hAnsi="Times New Roman" w:cs="Times New Roman"/>
          <w:b/>
        </w:rPr>
        <w:t xml:space="preserve"> MASTERY 2 </w:t>
      </w:r>
    </w:p>
    <w:p w:rsidR="004B62AF" w:rsidRPr="00565EE2" w:rsidRDefault="00F349F5" w:rsidP="004B62AF">
      <w:pPr>
        <w:pStyle w:val="ListParagraph"/>
        <w:numPr>
          <w:ilvl w:val="0"/>
          <w:numId w:val="6"/>
        </w:numPr>
        <w:rPr>
          <w:rFonts w:ascii="Times New Roman" w:hAnsi="Times New Roman" w:cs="Times New Roman"/>
        </w:rPr>
      </w:pPr>
      <w:r w:rsidRPr="00565EE2">
        <w:rPr>
          <w:rFonts w:ascii="Times New Roman" w:hAnsi="Times New Roman" w:cs="Times New Roman"/>
        </w:rPr>
        <w:t xml:space="preserve">A Good title should </w:t>
      </w:r>
    </w:p>
    <w:p w:rsidR="004B62AF" w:rsidRPr="00565EE2" w:rsidRDefault="00F349F5" w:rsidP="004B62AF">
      <w:pPr>
        <w:pStyle w:val="ListParagraph"/>
        <w:rPr>
          <w:rFonts w:ascii="Times New Roman" w:hAnsi="Times New Roman" w:cs="Times New Roman"/>
        </w:rPr>
      </w:pPr>
      <w:r w:rsidRPr="00565EE2">
        <w:rPr>
          <w:rFonts w:ascii="Times New Roman" w:hAnsi="Times New Roman" w:cs="Times New Roman"/>
        </w:rPr>
        <w:t xml:space="preserve">Be full explanatory when standing alone. </w:t>
      </w:r>
    </w:p>
    <w:p w:rsidR="004B62AF" w:rsidRPr="00565EE2" w:rsidRDefault="00F349F5" w:rsidP="004B62AF">
      <w:pPr>
        <w:pStyle w:val="ListParagraph"/>
        <w:numPr>
          <w:ilvl w:val="0"/>
          <w:numId w:val="6"/>
        </w:numPr>
        <w:rPr>
          <w:rFonts w:ascii="Times New Roman" w:hAnsi="Times New Roman" w:cs="Times New Roman"/>
        </w:rPr>
      </w:pPr>
      <w:r w:rsidRPr="00565EE2">
        <w:rPr>
          <w:rFonts w:ascii="Times New Roman" w:hAnsi="Times New Roman" w:cs="Times New Roman"/>
        </w:rPr>
        <w:t xml:space="preserve">edit reference </w:t>
      </w:r>
    </w:p>
    <w:p w:rsidR="004B62AF" w:rsidRPr="00565EE2" w:rsidRDefault="00F349F5" w:rsidP="004B62AF">
      <w:pPr>
        <w:pStyle w:val="ListParagraph"/>
        <w:rPr>
          <w:rFonts w:ascii="Times New Roman" w:hAnsi="Times New Roman" w:cs="Times New Roman"/>
        </w:rPr>
      </w:pPr>
      <w:r w:rsidRPr="00565EE2">
        <w:rPr>
          <w:rFonts w:ascii="Times New Roman" w:hAnsi="Times New Roman" w:cs="Times New Roman"/>
        </w:rPr>
        <w:t>Employee benefits research institute. (1992, February). Sources of health insurance and characteristics of the uninsured (issue brief no. 123). Washington DC: Author</w:t>
      </w:r>
      <w:r w:rsidRPr="00565EE2">
        <w:rPr>
          <w:rFonts w:ascii="Times New Roman" w:hAnsi="Times New Roman" w:cs="Times New Roman"/>
        </w:rPr>
        <w:t>.</w:t>
      </w:r>
    </w:p>
    <w:p w:rsidR="005E10D0" w:rsidRPr="00565EE2" w:rsidRDefault="00F349F5" w:rsidP="004B62AF">
      <w:pPr>
        <w:pStyle w:val="ListParagraph"/>
        <w:rPr>
          <w:rFonts w:ascii="Times New Roman" w:hAnsi="Times New Roman" w:cs="Times New Roman"/>
        </w:rPr>
      </w:pPr>
      <w:r w:rsidRPr="00565EE2">
        <w:rPr>
          <w:rFonts w:ascii="Times New Roman" w:hAnsi="Times New Roman" w:cs="Times New Roman"/>
        </w:rPr>
        <w:t xml:space="preserve">Kaiser Commission on Medicaid and the uninsured. (2007, January). Health coverage for low-income children: fact sheet (publication No. 2144-05). Washington DC: Kaiser </w:t>
      </w:r>
      <w:r w:rsidR="00565EE2" w:rsidRPr="00565EE2">
        <w:rPr>
          <w:rFonts w:ascii="Times New Roman" w:hAnsi="Times New Roman" w:cs="Times New Roman"/>
        </w:rPr>
        <w:t>Family</w:t>
      </w:r>
      <w:r w:rsidRPr="00565EE2">
        <w:rPr>
          <w:rFonts w:ascii="Times New Roman" w:hAnsi="Times New Roman" w:cs="Times New Roman"/>
        </w:rPr>
        <w:t xml:space="preserve"> </w:t>
      </w:r>
    </w:p>
    <w:p w:rsidR="004B62AF" w:rsidRPr="00565EE2" w:rsidRDefault="00F349F5" w:rsidP="004B62AF">
      <w:pPr>
        <w:pStyle w:val="ListParagraph"/>
        <w:rPr>
          <w:rFonts w:ascii="Times New Roman" w:hAnsi="Times New Roman" w:cs="Times New Roman"/>
        </w:rPr>
      </w:pPr>
      <w:r w:rsidRPr="00565EE2">
        <w:rPr>
          <w:rFonts w:ascii="Times New Roman" w:hAnsi="Times New Roman" w:cs="Times New Roman"/>
        </w:rPr>
        <w:t xml:space="preserve">Foundation. </w:t>
      </w:r>
    </w:p>
    <w:p w:rsidR="005E10D0" w:rsidRPr="00565EE2" w:rsidRDefault="00F349F5" w:rsidP="005E10D0">
      <w:pPr>
        <w:pStyle w:val="ListParagraph"/>
        <w:numPr>
          <w:ilvl w:val="0"/>
          <w:numId w:val="6"/>
        </w:numPr>
        <w:rPr>
          <w:rFonts w:ascii="Times New Roman" w:hAnsi="Times New Roman" w:cs="Times New Roman"/>
        </w:rPr>
      </w:pPr>
      <w:r w:rsidRPr="00565EE2">
        <w:rPr>
          <w:rFonts w:ascii="Times New Roman" w:hAnsi="Times New Roman" w:cs="Times New Roman"/>
        </w:rPr>
        <w:t>headings must convey to the reader</w:t>
      </w:r>
    </w:p>
    <w:p w:rsidR="005E10D0" w:rsidRPr="00565EE2" w:rsidRDefault="00F349F5" w:rsidP="005E10D0">
      <w:pPr>
        <w:pStyle w:val="ListParagraph"/>
        <w:rPr>
          <w:rFonts w:ascii="Times New Roman" w:hAnsi="Times New Roman" w:cs="Times New Roman"/>
        </w:rPr>
      </w:pPr>
      <w:r w:rsidRPr="00565EE2">
        <w:rPr>
          <w:rFonts w:ascii="Times New Roman" w:hAnsi="Times New Roman" w:cs="Times New Roman"/>
        </w:rPr>
        <w:t xml:space="preserve">Organization of ideas within a </w:t>
      </w:r>
      <w:r w:rsidRPr="00565EE2">
        <w:rPr>
          <w:rFonts w:ascii="Times New Roman" w:hAnsi="Times New Roman" w:cs="Times New Roman"/>
        </w:rPr>
        <w:t xml:space="preserve">study. </w:t>
      </w:r>
    </w:p>
    <w:p w:rsidR="005E10D0" w:rsidRPr="00565EE2" w:rsidRDefault="00F349F5" w:rsidP="005E10D0">
      <w:pPr>
        <w:pStyle w:val="ListParagraph"/>
        <w:numPr>
          <w:ilvl w:val="0"/>
          <w:numId w:val="6"/>
        </w:numPr>
        <w:rPr>
          <w:rFonts w:ascii="Times New Roman" w:hAnsi="Times New Roman" w:cs="Times New Roman"/>
        </w:rPr>
      </w:pPr>
      <w:r w:rsidRPr="00565EE2">
        <w:rPr>
          <w:rFonts w:ascii="Times New Roman" w:hAnsi="Times New Roman" w:cs="Times New Roman"/>
        </w:rPr>
        <w:t xml:space="preserve">articles in APA journals use </w:t>
      </w:r>
    </w:p>
    <w:p w:rsidR="005E10D0" w:rsidRPr="00565EE2" w:rsidRDefault="00F349F5" w:rsidP="005E10D0">
      <w:pPr>
        <w:pStyle w:val="ListParagraph"/>
        <w:rPr>
          <w:rFonts w:ascii="Times New Roman" w:hAnsi="Times New Roman" w:cs="Times New Roman"/>
        </w:rPr>
      </w:pPr>
      <w:r w:rsidRPr="00565EE2">
        <w:rPr>
          <w:rFonts w:ascii="Times New Roman" w:hAnsi="Times New Roman" w:cs="Times New Roman"/>
        </w:rPr>
        <w:t xml:space="preserve">Centered, boldface upper and lowercase headings and flush left upper and lowercase headings only. </w:t>
      </w:r>
    </w:p>
    <w:p w:rsidR="005E10D0" w:rsidRPr="00565EE2" w:rsidRDefault="00F349F5" w:rsidP="005E10D0">
      <w:pPr>
        <w:pStyle w:val="ListParagraph"/>
        <w:numPr>
          <w:ilvl w:val="0"/>
          <w:numId w:val="6"/>
        </w:numPr>
        <w:rPr>
          <w:rFonts w:ascii="Times New Roman" w:hAnsi="Times New Roman" w:cs="Times New Roman"/>
        </w:rPr>
      </w:pPr>
      <w:r w:rsidRPr="00565EE2">
        <w:rPr>
          <w:rFonts w:ascii="Times New Roman" w:hAnsi="Times New Roman" w:cs="Times New Roman"/>
        </w:rPr>
        <w:t xml:space="preserve">a finished report should possess </w:t>
      </w:r>
    </w:p>
    <w:p w:rsidR="005E10D0" w:rsidRPr="00565EE2" w:rsidRDefault="00F349F5" w:rsidP="005E10D0">
      <w:pPr>
        <w:pStyle w:val="ListParagraph"/>
        <w:rPr>
          <w:rFonts w:ascii="Times New Roman" w:hAnsi="Times New Roman" w:cs="Times New Roman"/>
        </w:rPr>
      </w:pPr>
      <w:r w:rsidRPr="00565EE2">
        <w:rPr>
          <w:rFonts w:ascii="Times New Roman" w:hAnsi="Times New Roman" w:cs="Times New Roman"/>
        </w:rPr>
        <w:t xml:space="preserve">Continuity in words, concepts, and thematic presentation. </w:t>
      </w:r>
    </w:p>
    <w:p w:rsidR="005E10D0" w:rsidRPr="00565EE2" w:rsidRDefault="00F349F5" w:rsidP="005E10D0">
      <w:pPr>
        <w:pStyle w:val="ListParagraph"/>
        <w:numPr>
          <w:ilvl w:val="0"/>
          <w:numId w:val="6"/>
        </w:numPr>
        <w:rPr>
          <w:rFonts w:ascii="Times New Roman" w:hAnsi="Times New Roman" w:cs="Times New Roman"/>
        </w:rPr>
      </w:pPr>
      <w:r w:rsidRPr="00565EE2">
        <w:rPr>
          <w:rFonts w:ascii="Times New Roman" w:hAnsi="Times New Roman" w:cs="Times New Roman"/>
        </w:rPr>
        <w:t>you can check your writing</w:t>
      </w:r>
      <w:r w:rsidRPr="00565EE2">
        <w:rPr>
          <w:rFonts w:ascii="Times New Roman" w:hAnsi="Times New Roman" w:cs="Times New Roman"/>
        </w:rPr>
        <w:t xml:space="preserve"> for smoothness of expression by </w:t>
      </w:r>
    </w:p>
    <w:p w:rsidR="00565EE2" w:rsidRPr="00565EE2" w:rsidRDefault="00F349F5" w:rsidP="00565EE2">
      <w:pPr>
        <w:pStyle w:val="ListParagraph"/>
        <w:rPr>
          <w:rFonts w:ascii="Times New Roman" w:hAnsi="Times New Roman" w:cs="Times New Roman"/>
        </w:rPr>
      </w:pPr>
      <w:r w:rsidRPr="00565EE2">
        <w:rPr>
          <w:rFonts w:ascii="Times New Roman" w:hAnsi="Times New Roman" w:cs="Times New Roman"/>
        </w:rPr>
        <w:t xml:space="preserve">Looking for sudden shifts in topic, tense, or person. </w:t>
      </w:r>
    </w:p>
    <w:p w:rsidR="00565EE2" w:rsidRPr="00565EE2" w:rsidRDefault="00F349F5" w:rsidP="00565EE2">
      <w:pPr>
        <w:pStyle w:val="ListParagraph"/>
        <w:numPr>
          <w:ilvl w:val="0"/>
          <w:numId w:val="6"/>
        </w:numPr>
        <w:rPr>
          <w:rFonts w:ascii="Times New Roman" w:hAnsi="Times New Roman" w:cs="Times New Roman"/>
        </w:rPr>
      </w:pPr>
      <w:r w:rsidRPr="00565EE2">
        <w:rPr>
          <w:rFonts w:ascii="Times New Roman" w:hAnsi="Times New Roman" w:cs="Times New Roman"/>
        </w:rPr>
        <w:t xml:space="preserve">redundancy, wordiness, jargon, and circumlocution contribute to erudite precision </w:t>
      </w:r>
    </w:p>
    <w:p w:rsidR="00565EE2" w:rsidRPr="00565EE2" w:rsidRDefault="00F349F5" w:rsidP="00565EE2">
      <w:pPr>
        <w:pStyle w:val="ListParagraph"/>
        <w:numPr>
          <w:ilvl w:val="0"/>
          <w:numId w:val="6"/>
        </w:numPr>
        <w:rPr>
          <w:rFonts w:ascii="Times New Roman" w:hAnsi="Times New Roman" w:cs="Times New Roman"/>
        </w:rPr>
      </w:pPr>
      <w:r w:rsidRPr="00565EE2">
        <w:rPr>
          <w:rFonts w:ascii="Times New Roman" w:hAnsi="Times New Roman" w:cs="Times New Roman"/>
        </w:rPr>
        <w:t xml:space="preserve">the best person to choose to critique your manuscript is a stranger off the street </w:t>
      </w:r>
    </w:p>
    <w:p w:rsidR="00565EE2" w:rsidRPr="00565EE2" w:rsidRDefault="00F349F5" w:rsidP="00565EE2">
      <w:pPr>
        <w:pStyle w:val="ListParagraph"/>
        <w:numPr>
          <w:ilvl w:val="0"/>
          <w:numId w:val="6"/>
        </w:numPr>
        <w:rPr>
          <w:rFonts w:ascii="Times New Roman" w:hAnsi="Times New Roman" w:cs="Times New Roman"/>
        </w:rPr>
      </w:pPr>
      <w:r w:rsidRPr="00565EE2">
        <w:rPr>
          <w:rFonts w:ascii="Times New Roman" w:hAnsi="Times New Roman" w:cs="Times New Roman"/>
        </w:rPr>
        <w:t>edit for the use of nonsexist language</w:t>
      </w:r>
    </w:p>
    <w:p w:rsidR="00565EE2" w:rsidRPr="00565EE2" w:rsidRDefault="00F349F5" w:rsidP="00565EE2">
      <w:pPr>
        <w:pStyle w:val="ListParagraph"/>
        <w:rPr>
          <w:rFonts w:ascii="Times New Roman" w:hAnsi="Times New Roman" w:cs="Times New Roman"/>
        </w:rPr>
      </w:pPr>
      <w:r w:rsidRPr="00565EE2">
        <w:rPr>
          <w:rFonts w:ascii="Times New Roman" w:hAnsi="Times New Roman" w:cs="Times New Roman"/>
        </w:rPr>
        <w:t xml:space="preserve">In the information intervention, the nurse met briefly with the patient to assess their recent risk behavior and stage-of-stage for taking HIV test. </w:t>
      </w:r>
    </w:p>
    <w:p w:rsidR="00565EE2" w:rsidRDefault="00F349F5" w:rsidP="00565EE2">
      <w:pPr>
        <w:pStyle w:val="ListParagraph"/>
        <w:numPr>
          <w:ilvl w:val="0"/>
          <w:numId w:val="6"/>
        </w:numPr>
        <w:rPr>
          <w:rFonts w:ascii="Times New Roman" w:hAnsi="Times New Roman" w:cs="Times New Roman"/>
        </w:rPr>
      </w:pPr>
      <w:r>
        <w:rPr>
          <w:rFonts w:ascii="Times New Roman" w:hAnsi="Times New Roman" w:cs="Times New Roman"/>
        </w:rPr>
        <w:t xml:space="preserve">edit avoiding ethnic bias </w:t>
      </w:r>
    </w:p>
    <w:p w:rsidR="00565EE2" w:rsidRDefault="00F349F5" w:rsidP="006D2B77">
      <w:pPr>
        <w:pStyle w:val="ListParagraph"/>
        <w:rPr>
          <w:rFonts w:ascii="Times New Roman" w:hAnsi="Times New Roman" w:cs="Times New Roman"/>
        </w:rPr>
      </w:pPr>
      <w:r>
        <w:rPr>
          <w:rFonts w:ascii="Times New Roman" w:hAnsi="Times New Roman" w:cs="Times New Roman"/>
        </w:rPr>
        <w:t>The</w:t>
      </w:r>
      <w:r>
        <w:rPr>
          <w:rFonts w:ascii="Times New Roman" w:hAnsi="Times New Roman" w:cs="Times New Roman"/>
        </w:rPr>
        <w:t xml:space="preserve"> sample of 400 graduates included 250 </w:t>
      </w:r>
      <w:r w:rsidR="006D2B77">
        <w:rPr>
          <w:rFonts w:ascii="Times New Roman" w:hAnsi="Times New Roman" w:cs="Times New Roman"/>
        </w:rPr>
        <w:t>African</w:t>
      </w:r>
      <w:r>
        <w:rPr>
          <w:rFonts w:ascii="Times New Roman" w:hAnsi="Times New Roman" w:cs="Times New Roman"/>
        </w:rPr>
        <w:t xml:space="preserve"> American students (125 women and 125 men)</w:t>
      </w:r>
      <w:r w:rsidR="006D2B77">
        <w:rPr>
          <w:rFonts w:ascii="Times New Roman" w:hAnsi="Times New Roman" w:cs="Times New Roman"/>
        </w:rPr>
        <w:t xml:space="preserve"> and 150 oriental students (75 women and 75 men).</w:t>
      </w:r>
    </w:p>
    <w:p w:rsidR="006D2B77" w:rsidRDefault="00F349F5" w:rsidP="00565EE2">
      <w:pPr>
        <w:pStyle w:val="ListParagraph"/>
        <w:numPr>
          <w:ilvl w:val="0"/>
          <w:numId w:val="6"/>
        </w:numPr>
        <w:rPr>
          <w:rFonts w:ascii="Times New Roman" w:hAnsi="Times New Roman" w:cs="Times New Roman"/>
        </w:rPr>
      </w:pPr>
      <w:r>
        <w:rPr>
          <w:rFonts w:ascii="Times New Roman" w:hAnsi="Times New Roman" w:cs="Times New Roman"/>
        </w:rPr>
        <w:t xml:space="preserve">verb tense </w:t>
      </w:r>
    </w:p>
    <w:p w:rsidR="006D2B77" w:rsidRDefault="00F349F5" w:rsidP="006D2B77">
      <w:pPr>
        <w:pStyle w:val="ListParagraph"/>
        <w:rPr>
          <w:rFonts w:ascii="Times New Roman" w:hAnsi="Times New Roman" w:cs="Times New Roman"/>
        </w:rPr>
      </w:pPr>
      <w:r>
        <w:rPr>
          <w:rFonts w:ascii="Times New Roman" w:hAnsi="Times New Roman" w:cs="Times New Roman"/>
        </w:rPr>
        <w:t xml:space="preserve">If the experiment was not designed this way, the results could not be adequately interpreted. </w:t>
      </w:r>
    </w:p>
    <w:p w:rsidR="006D2B77" w:rsidRDefault="00F349F5" w:rsidP="006D2B77">
      <w:pPr>
        <w:pStyle w:val="ListParagraph"/>
        <w:numPr>
          <w:ilvl w:val="0"/>
          <w:numId w:val="6"/>
        </w:numPr>
        <w:rPr>
          <w:rFonts w:ascii="Times New Roman" w:hAnsi="Times New Roman" w:cs="Times New Roman"/>
        </w:rPr>
      </w:pPr>
      <w:r>
        <w:rPr>
          <w:rFonts w:ascii="Times New Roman" w:hAnsi="Times New Roman" w:cs="Times New Roman"/>
        </w:rPr>
        <w:t>edit for pro</w:t>
      </w:r>
      <w:r>
        <w:rPr>
          <w:rFonts w:ascii="Times New Roman" w:hAnsi="Times New Roman" w:cs="Times New Roman"/>
        </w:rPr>
        <w:t xml:space="preserve">nouns </w:t>
      </w:r>
    </w:p>
    <w:p w:rsidR="006D2B77" w:rsidRDefault="00F349F5" w:rsidP="006D2B77">
      <w:pPr>
        <w:pStyle w:val="ListParagraph"/>
        <w:rPr>
          <w:rFonts w:ascii="Times New Roman" w:hAnsi="Times New Roman" w:cs="Times New Roman"/>
        </w:rPr>
      </w:pPr>
      <w:r>
        <w:rPr>
          <w:rFonts w:ascii="Times New Roman" w:hAnsi="Times New Roman" w:cs="Times New Roman"/>
        </w:rPr>
        <w:t xml:space="preserve">The volunteers whom the confederate selected used nonverbal gestures to convey the emotion to the other volunteers. </w:t>
      </w:r>
    </w:p>
    <w:p w:rsidR="006D2B77" w:rsidRDefault="00F349F5" w:rsidP="006D2B77">
      <w:pPr>
        <w:pStyle w:val="ListParagraph"/>
        <w:numPr>
          <w:ilvl w:val="0"/>
          <w:numId w:val="6"/>
        </w:numPr>
        <w:rPr>
          <w:rFonts w:ascii="Times New Roman" w:hAnsi="Times New Roman" w:cs="Times New Roman"/>
        </w:rPr>
      </w:pPr>
      <w:r>
        <w:rPr>
          <w:rFonts w:ascii="Times New Roman" w:hAnsi="Times New Roman" w:cs="Times New Roman"/>
        </w:rPr>
        <w:t xml:space="preserve">misplaced modifiers can be avoided by </w:t>
      </w:r>
    </w:p>
    <w:p w:rsidR="006D2B77" w:rsidRDefault="00F349F5" w:rsidP="006D2B77">
      <w:pPr>
        <w:pStyle w:val="ListParagraph"/>
        <w:rPr>
          <w:rFonts w:ascii="Times New Roman" w:hAnsi="Times New Roman" w:cs="Times New Roman"/>
        </w:rPr>
      </w:pPr>
      <w:r>
        <w:rPr>
          <w:rFonts w:ascii="Times New Roman" w:hAnsi="Times New Roman" w:cs="Times New Roman"/>
        </w:rPr>
        <w:t>They were placing adjectives and adverbs as close as possible to the words that they modified</w:t>
      </w:r>
      <w:r>
        <w:rPr>
          <w:rFonts w:ascii="Times New Roman" w:hAnsi="Times New Roman" w:cs="Times New Roman"/>
        </w:rPr>
        <w:t xml:space="preserve">. </w:t>
      </w:r>
    </w:p>
    <w:p w:rsidR="006D2B77" w:rsidRDefault="00F349F5" w:rsidP="006D2B77">
      <w:pPr>
        <w:pStyle w:val="ListParagraph"/>
        <w:numPr>
          <w:ilvl w:val="0"/>
          <w:numId w:val="6"/>
        </w:numPr>
        <w:rPr>
          <w:rFonts w:ascii="Times New Roman" w:hAnsi="Times New Roman" w:cs="Times New Roman"/>
        </w:rPr>
      </w:pPr>
      <w:r>
        <w:rPr>
          <w:rFonts w:ascii="Times New Roman" w:hAnsi="Times New Roman" w:cs="Times New Roman"/>
        </w:rPr>
        <w:t xml:space="preserve">edit sentence structure </w:t>
      </w:r>
    </w:p>
    <w:p w:rsidR="006D2B77" w:rsidRDefault="00F349F5" w:rsidP="006D2B77">
      <w:pPr>
        <w:pStyle w:val="ListParagraph"/>
        <w:rPr>
          <w:rFonts w:ascii="Times New Roman" w:hAnsi="Times New Roman" w:cs="Times New Roman"/>
        </w:rPr>
      </w:pPr>
      <w:r>
        <w:rPr>
          <w:rFonts w:ascii="Times New Roman" w:hAnsi="Times New Roman" w:cs="Times New Roman"/>
        </w:rPr>
        <w:t xml:space="preserve">We recorded the difference between the performance of subjects who completed the first task and those who completed the second task. </w:t>
      </w:r>
    </w:p>
    <w:p w:rsidR="006D2B77" w:rsidRDefault="00F349F5" w:rsidP="006D2B77">
      <w:pPr>
        <w:pStyle w:val="ListParagraph"/>
        <w:numPr>
          <w:ilvl w:val="0"/>
          <w:numId w:val="6"/>
        </w:numPr>
        <w:rPr>
          <w:rFonts w:ascii="Times New Roman" w:hAnsi="Times New Roman" w:cs="Times New Roman"/>
        </w:rPr>
      </w:pPr>
      <w:r>
        <w:rPr>
          <w:rFonts w:ascii="Times New Roman" w:hAnsi="Times New Roman" w:cs="Times New Roman"/>
        </w:rPr>
        <w:t xml:space="preserve">punctuate </w:t>
      </w:r>
    </w:p>
    <w:p w:rsidR="006D2B77" w:rsidRDefault="00F349F5" w:rsidP="006D2B77">
      <w:pPr>
        <w:pStyle w:val="ListParagraph"/>
        <w:rPr>
          <w:rFonts w:ascii="Times New Roman" w:hAnsi="Times New Roman" w:cs="Times New Roman"/>
        </w:rPr>
      </w:pPr>
      <w:r>
        <w:rPr>
          <w:rFonts w:ascii="Times New Roman" w:hAnsi="Times New Roman" w:cs="Times New Roman"/>
        </w:rPr>
        <w:t xml:space="preserve">culture refers to leaving one indigenous cultural context to spend increasing time </w:t>
      </w:r>
      <w:r>
        <w:rPr>
          <w:rFonts w:ascii="Times New Roman" w:hAnsi="Times New Roman" w:cs="Times New Roman"/>
        </w:rPr>
        <w:t>in alternative (e.g., the white majority)</w:t>
      </w:r>
      <w:r w:rsidR="00B95619">
        <w:rPr>
          <w:rFonts w:ascii="Times New Roman" w:hAnsi="Times New Roman" w:cs="Times New Roman"/>
        </w:rPr>
        <w:t xml:space="preserve"> one—acculturation refers to the extent to which those who do so retain their indigenous culture versus adopt the white—majority host culture as a result (Chun, organista and Marin, 2003: B. Kim and Abreu 2001)</w:t>
      </w:r>
    </w:p>
    <w:p w:rsidR="00B95619" w:rsidRDefault="00F349F5" w:rsidP="00B95619">
      <w:pPr>
        <w:pStyle w:val="ListParagraph"/>
        <w:numPr>
          <w:ilvl w:val="0"/>
          <w:numId w:val="6"/>
        </w:numPr>
        <w:rPr>
          <w:rFonts w:ascii="Times New Roman" w:hAnsi="Times New Roman" w:cs="Times New Roman"/>
        </w:rPr>
      </w:pPr>
      <w:r>
        <w:rPr>
          <w:rFonts w:ascii="Times New Roman" w:hAnsi="Times New Roman" w:cs="Times New Roman"/>
        </w:rPr>
        <w:t>punc</w:t>
      </w:r>
      <w:r>
        <w:rPr>
          <w:rFonts w:ascii="Times New Roman" w:hAnsi="Times New Roman" w:cs="Times New Roman"/>
        </w:rPr>
        <w:t xml:space="preserve">tuate </w:t>
      </w:r>
    </w:p>
    <w:p w:rsidR="00B95619" w:rsidRDefault="00F349F5" w:rsidP="00B95619">
      <w:pPr>
        <w:pStyle w:val="ListParagraph"/>
        <w:rPr>
          <w:rFonts w:ascii="Times New Roman" w:hAnsi="Times New Roman" w:cs="Times New Roman"/>
        </w:rPr>
      </w:pPr>
      <w:r>
        <w:rPr>
          <w:rFonts w:ascii="Times New Roman" w:hAnsi="Times New Roman" w:cs="Times New Roman"/>
        </w:rPr>
        <w:t xml:space="preserve">Damage to the left temporal cortex may impair language comprehension, whereas damage to the left cortex may impair language production. </w:t>
      </w:r>
    </w:p>
    <w:p w:rsidR="00B95619" w:rsidRDefault="00F349F5" w:rsidP="00B95619">
      <w:pPr>
        <w:pStyle w:val="ListParagraph"/>
        <w:numPr>
          <w:ilvl w:val="0"/>
          <w:numId w:val="6"/>
        </w:numPr>
        <w:rPr>
          <w:rFonts w:ascii="Times New Roman" w:hAnsi="Times New Roman" w:cs="Times New Roman"/>
        </w:rPr>
      </w:pPr>
      <w:r>
        <w:rPr>
          <w:rFonts w:ascii="Times New Roman" w:hAnsi="Times New Roman" w:cs="Times New Roman"/>
        </w:rPr>
        <w:t xml:space="preserve">punctuate </w:t>
      </w:r>
    </w:p>
    <w:p w:rsidR="00B95619" w:rsidRDefault="00F349F5" w:rsidP="00B95619">
      <w:pPr>
        <w:pStyle w:val="ListParagraph"/>
        <w:rPr>
          <w:rFonts w:ascii="Times New Roman" w:hAnsi="Times New Roman" w:cs="Times New Roman"/>
        </w:rPr>
      </w:pPr>
      <w:r>
        <w:rPr>
          <w:rFonts w:ascii="Times New Roman" w:hAnsi="Times New Roman" w:cs="Times New Roman"/>
        </w:rPr>
        <w:t xml:space="preserve">These two participants, one from the first group and one from the second, were tested separately. </w:t>
      </w:r>
    </w:p>
    <w:p w:rsidR="00BC4FEB" w:rsidRDefault="00F349F5" w:rsidP="00BC4FEB">
      <w:pPr>
        <w:pStyle w:val="ListParagraph"/>
        <w:numPr>
          <w:ilvl w:val="0"/>
          <w:numId w:val="6"/>
        </w:numPr>
        <w:rPr>
          <w:rFonts w:ascii="Times New Roman" w:hAnsi="Times New Roman" w:cs="Times New Roman"/>
        </w:rPr>
      </w:pPr>
      <w:r>
        <w:rPr>
          <w:rFonts w:ascii="Times New Roman" w:hAnsi="Times New Roman" w:cs="Times New Roman"/>
        </w:rPr>
        <w:t>pu</w:t>
      </w:r>
      <w:r>
        <w:rPr>
          <w:rFonts w:ascii="Times New Roman" w:hAnsi="Times New Roman" w:cs="Times New Roman"/>
        </w:rPr>
        <w:t xml:space="preserve">nctuate </w:t>
      </w:r>
    </w:p>
    <w:p w:rsidR="00BC4FEB" w:rsidRDefault="00F349F5" w:rsidP="00BC4FEB">
      <w:pPr>
        <w:pStyle w:val="ListParagraph"/>
        <w:rPr>
          <w:rFonts w:ascii="Times New Roman" w:hAnsi="Times New Roman" w:cs="Times New Roman"/>
        </w:rPr>
      </w:pPr>
      <w:r>
        <w:rPr>
          <w:rFonts w:ascii="Times New Roman" w:hAnsi="Times New Roman" w:cs="Times New Roman"/>
        </w:rPr>
        <w:t xml:space="preserve">They have agreed on the outcome; informed participants perform better than uninformed participants. </w:t>
      </w:r>
    </w:p>
    <w:p w:rsidR="00BC4FEB" w:rsidRDefault="00F349F5" w:rsidP="00BC4FEB">
      <w:pPr>
        <w:pStyle w:val="ListParagraph"/>
        <w:numPr>
          <w:ilvl w:val="0"/>
          <w:numId w:val="6"/>
        </w:numPr>
        <w:rPr>
          <w:rFonts w:ascii="Times New Roman" w:hAnsi="Times New Roman" w:cs="Times New Roman"/>
        </w:rPr>
      </w:pPr>
      <w:r>
        <w:rPr>
          <w:rFonts w:ascii="Times New Roman" w:hAnsi="Times New Roman" w:cs="Times New Roman"/>
        </w:rPr>
        <w:t xml:space="preserve">punctuate </w:t>
      </w:r>
    </w:p>
    <w:p w:rsidR="00BC4FEB" w:rsidRDefault="00F349F5" w:rsidP="00BC4FEB">
      <w:pPr>
        <w:pStyle w:val="ListParagraph"/>
        <w:rPr>
          <w:rFonts w:ascii="Times New Roman" w:hAnsi="Times New Roman" w:cs="Times New Roman"/>
        </w:rPr>
      </w:pPr>
      <w:r>
        <w:rPr>
          <w:rFonts w:ascii="Times New Roman" w:hAnsi="Times New Roman" w:cs="Times New Roman"/>
        </w:rPr>
        <w:t xml:space="preserve">The stimulus was six songs—matched for length, the complexity of melody, and familiarity. </w:t>
      </w:r>
    </w:p>
    <w:p w:rsidR="00BC4FEB" w:rsidRDefault="00F349F5" w:rsidP="00BC4FEB">
      <w:pPr>
        <w:pStyle w:val="ListParagraph"/>
        <w:numPr>
          <w:ilvl w:val="0"/>
          <w:numId w:val="6"/>
        </w:numPr>
        <w:rPr>
          <w:rFonts w:ascii="Times New Roman" w:hAnsi="Times New Roman" w:cs="Times New Roman"/>
        </w:rPr>
      </w:pPr>
      <w:r>
        <w:rPr>
          <w:rFonts w:ascii="Times New Roman" w:hAnsi="Times New Roman" w:cs="Times New Roman"/>
        </w:rPr>
        <w:t xml:space="preserve">identify an ironic or invented </w:t>
      </w:r>
      <w:r w:rsidR="00317664">
        <w:rPr>
          <w:rFonts w:ascii="Times New Roman" w:hAnsi="Times New Roman" w:cs="Times New Roman"/>
        </w:rPr>
        <w:t>expression \</w:t>
      </w:r>
    </w:p>
    <w:p w:rsidR="00317664" w:rsidRDefault="00F349F5" w:rsidP="00317664">
      <w:pPr>
        <w:pStyle w:val="ListParagraph"/>
        <w:rPr>
          <w:rFonts w:ascii="Times New Roman" w:hAnsi="Times New Roman" w:cs="Times New Roman"/>
        </w:rPr>
      </w:pPr>
      <w:r>
        <w:rPr>
          <w:rFonts w:ascii="Times New Roman" w:hAnsi="Times New Roman" w:cs="Times New Roman"/>
        </w:rPr>
        <w:t xml:space="preserve">Although we found null results for a gene x environment interaction with parental education at the favorable end of the inattention distribution, our </w:t>
      </w:r>
      <w:r w:rsidR="00615FA6">
        <w:rPr>
          <w:rFonts w:ascii="Times New Roman" w:hAnsi="Times New Roman" w:cs="Times New Roman"/>
        </w:rPr>
        <w:t>“good</w:t>
      </w:r>
      <w:r>
        <w:rPr>
          <w:rFonts w:ascii="Times New Roman" w:hAnsi="Times New Roman" w:cs="Times New Roman"/>
        </w:rPr>
        <w:t>" attention likely indicated only an absence of attention problems because it was based on ratings of</w:t>
      </w:r>
      <w:r>
        <w:rPr>
          <w:rFonts w:ascii="Times New Roman" w:hAnsi="Times New Roman" w:cs="Times New Roman"/>
        </w:rPr>
        <w:t xml:space="preserve"> inattention, not on ratings of good attention, </w:t>
      </w:r>
    </w:p>
    <w:p w:rsidR="00317664" w:rsidRDefault="00F349F5" w:rsidP="00317664">
      <w:pPr>
        <w:pStyle w:val="ListParagraph"/>
        <w:numPr>
          <w:ilvl w:val="0"/>
          <w:numId w:val="6"/>
        </w:numPr>
        <w:rPr>
          <w:rFonts w:ascii="Times New Roman" w:hAnsi="Times New Roman" w:cs="Times New Roman"/>
        </w:rPr>
      </w:pPr>
      <w:r>
        <w:rPr>
          <w:rFonts w:ascii="Times New Roman" w:hAnsi="Times New Roman" w:cs="Times New Roman"/>
        </w:rPr>
        <w:t xml:space="preserve">edit punctuation </w:t>
      </w:r>
    </w:p>
    <w:p w:rsidR="00317664" w:rsidRDefault="00F349F5" w:rsidP="00317664">
      <w:pPr>
        <w:pStyle w:val="ListParagraph"/>
        <w:rPr>
          <w:rFonts w:ascii="Times New Roman" w:hAnsi="Times New Roman" w:cs="Times New Roman"/>
        </w:rPr>
      </w:pPr>
      <w:r>
        <w:rPr>
          <w:rFonts w:ascii="Times New Roman" w:hAnsi="Times New Roman" w:cs="Times New Roman"/>
        </w:rPr>
        <w:t>Scores</w:t>
      </w:r>
      <w:r>
        <w:rPr>
          <w:rFonts w:ascii="Times New Roman" w:hAnsi="Times New Roman" w:cs="Times New Roman"/>
        </w:rPr>
        <w:t xml:space="preserve"> were higher when participants were tested in the same environment as they learned (the effect of environmental similarity is reflected in the interaction between study and test environment).</w:t>
      </w:r>
    </w:p>
    <w:p w:rsidR="00317664" w:rsidRDefault="00F349F5" w:rsidP="00317664">
      <w:pPr>
        <w:pStyle w:val="ListParagraph"/>
        <w:numPr>
          <w:ilvl w:val="0"/>
          <w:numId w:val="6"/>
        </w:numPr>
        <w:rPr>
          <w:rFonts w:ascii="Times New Roman" w:hAnsi="Times New Roman" w:cs="Times New Roman"/>
        </w:rPr>
      </w:pPr>
      <w:r>
        <w:rPr>
          <w:rFonts w:ascii="Times New Roman" w:hAnsi="Times New Roman" w:cs="Times New Roman"/>
        </w:rPr>
        <w:t xml:space="preserve">punctuation </w:t>
      </w:r>
    </w:p>
    <w:p w:rsidR="00317664" w:rsidRDefault="00F349F5" w:rsidP="00317664">
      <w:pPr>
        <w:pStyle w:val="ListParagraph"/>
        <w:rPr>
          <w:rFonts w:ascii="Times New Roman" w:hAnsi="Times New Roman" w:cs="Times New Roman"/>
        </w:rPr>
      </w:pPr>
      <w:r>
        <w:rPr>
          <w:rFonts w:ascii="Times New Roman" w:hAnsi="Times New Roman" w:cs="Times New Roman"/>
        </w:rPr>
        <w:t xml:space="preserve">The heated blocks were replaced every 20 min, </w:t>
      </w:r>
      <w:r w:rsidR="00615FA6">
        <w:rPr>
          <w:rFonts w:ascii="Times New Roman" w:hAnsi="Times New Roman" w:cs="Times New Roman"/>
        </w:rPr>
        <w:t>whereas</w:t>
      </w:r>
      <w:r>
        <w:rPr>
          <w:rFonts w:ascii="Times New Roman" w:hAnsi="Times New Roman" w:cs="Times New Roman"/>
        </w:rPr>
        <w:t xml:space="preserve"> the frozen blocks were replaced every 2hr, and the floors were kept clean with a damp cloth (see Ward-</w:t>
      </w:r>
      <w:r w:rsidR="00A464D6">
        <w:rPr>
          <w:rFonts w:ascii="Times New Roman" w:hAnsi="Times New Roman" w:cs="Times New Roman"/>
        </w:rPr>
        <w:t>Robinson</w:t>
      </w:r>
      <w:r>
        <w:rPr>
          <w:rFonts w:ascii="Times New Roman" w:hAnsi="Times New Roman" w:cs="Times New Roman"/>
        </w:rPr>
        <w:t xml:space="preserve"> and honey, 2000, for further details). </w:t>
      </w:r>
    </w:p>
    <w:p w:rsidR="008172E1" w:rsidRDefault="00F349F5" w:rsidP="008172E1">
      <w:pPr>
        <w:pStyle w:val="ListParagraph"/>
        <w:numPr>
          <w:ilvl w:val="0"/>
          <w:numId w:val="6"/>
        </w:numPr>
        <w:rPr>
          <w:rFonts w:ascii="Times New Roman" w:hAnsi="Times New Roman" w:cs="Times New Roman"/>
        </w:rPr>
      </w:pPr>
      <w:r>
        <w:rPr>
          <w:rFonts w:ascii="Times New Roman" w:hAnsi="Times New Roman" w:cs="Times New Roman"/>
        </w:rPr>
        <w:t xml:space="preserve">edit for spacing of punctuations </w:t>
      </w:r>
    </w:p>
    <w:p w:rsidR="008172E1" w:rsidRDefault="00F349F5" w:rsidP="008172E1">
      <w:pPr>
        <w:pStyle w:val="ListParagraph"/>
        <w:rPr>
          <w:rFonts w:ascii="Times New Roman" w:hAnsi="Times New Roman" w:cs="Times New Roman"/>
        </w:rPr>
      </w:pPr>
      <w:r>
        <w:rPr>
          <w:rFonts w:ascii="Times New Roman" w:hAnsi="Times New Roman" w:cs="Times New Roman"/>
        </w:rPr>
        <w:t>Some therapists selected the method of treatment on a case-by-c</w:t>
      </w:r>
      <w:r>
        <w:rPr>
          <w:rFonts w:ascii="Times New Roman" w:hAnsi="Times New Roman" w:cs="Times New Roman"/>
        </w:rPr>
        <w:t xml:space="preserve">ase. </w:t>
      </w:r>
    </w:p>
    <w:p w:rsidR="008172E1" w:rsidRDefault="00F349F5" w:rsidP="008172E1">
      <w:pPr>
        <w:pStyle w:val="ListParagraph"/>
        <w:numPr>
          <w:ilvl w:val="0"/>
          <w:numId w:val="6"/>
        </w:numPr>
        <w:rPr>
          <w:rFonts w:ascii="Times New Roman" w:hAnsi="Times New Roman" w:cs="Times New Roman"/>
        </w:rPr>
      </w:pPr>
      <w:r>
        <w:rPr>
          <w:rFonts w:ascii="Times New Roman" w:hAnsi="Times New Roman" w:cs="Times New Roman"/>
        </w:rPr>
        <w:t xml:space="preserve">prefix that requires a hyphen </w:t>
      </w:r>
    </w:p>
    <w:p w:rsidR="008172E1" w:rsidRDefault="00F349F5" w:rsidP="008172E1">
      <w:pPr>
        <w:pStyle w:val="ListParagraph"/>
        <w:rPr>
          <w:rFonts w:ascii="Times New Roman" w:hAnsi="Times New Roman" w:cs="Times New Roman"/>
        </w:rPr>
      </w:pPr>
      <w:r>
        <w:rPr>
          <w:rFonts w:ascii="Times New Roman" w:hAnsi="Times New Roman" w:cs="Times New Roman"/>
        </w:rPr>
        <w:t xml:space="preserve">Self-compound, e.g., self-esteem </w:t>
      </w:r>
    </w:p>
    <w:p w:rsidR="008172E1" w:rsidRDefault="00F349F5" w:rsidP="008172E1">
      <w:pPr>
        <w:pStyle w:val="ListParagraph"/>
        <w:numPr>
          <w:ilvl w:val="0"/>
          <w:numId w:val="6"/>
        </w:numPr>
        <w:rPr>
          <w:rFonts w:ascii="Times New Roman" w:hAnsi="Times New Roman" w:cs="Times New Roman"/>
        </w:rPr>
      </w:pPr>
      <w:r>
        <w:rPr>
          <w:rFonts w:ascii="Times New Roman" w:hAnsi="Times New Roman" w:cs="Times New Roman"/>
        </w:rPr>
        <w:t xml:space="preserve">wrong capitalization of proper nouns </w:t>
      </w:r>
    </w:p>
    <w:p w:rsidR="008172E1" w:rsidRDefault="00F349F5" w:rsidP="008172E1">
      <w:pPr>
        <w:pStyle w:val="ListParagraph"/>
        <w:rPr>
          <w:rFonts w:ascii="Times New Roman" w:hAnsi="Times New Roman" w:cs="Times New Roman"/>
        </w:rPr>
      </w:pPr>
      <w:r>
        <w:rPr>
          <w:rFonts w:ascii="Times New Roman" w:hAnsi="Times New Roman" w:cs="Times New Roman"/>
        </w:rPr>
        <w:t>The study involved whether presenting information in preparation for cesarean delivery reduces physiologic reactivity during the surgical intervent</w:t>
      </w:r>
      <w:r>
        <w:rPr>
          <w:rFonts w:ascii="Times New Roman" w:hAnsi="Times New Roman" w:cs="Times New Roman"/>
        </w:rPr>
        <w:t xml:space="preserve">ion and enhances postoperative recovery. </w:t>
      </w:r>
    </w:p>
    <w:p w:rsidR="008172E1" w:rsidRDefault="00F349F5" w:rsidP="008172E1">
      <w:pPr>
        <w:pStyle w:val="ListParagraph"/>
        <w:numPr>
          <w:ilvl w:val="0"/>
          <w:numId w:val="6"/>
        </w:numPr>
        <w:rPr>
          <w:rFonts w:ascii="Times New Roman" w:hAnsi="Times New Roman" w:cs="Times New Roman"/>
        </w:rPr>
      </w:pPr>
      <w:r>
        <w:rPr>
          <w:rFonts w:ascii="Times New Roman" w:hAnsi="Times New Roman" w:cs="Times New Roman"/>
        </w:rPr>
        <w:t>edit abbreviation to make a procedural sequence</w:t>
      </w:r>
    </w:p>
    <w:p w:rsidR="00A464D6" w:rsidRDefault="00F349F5" w:rsidP="00A464D6">
      <w:pPr>
        <w:pStyle w:val="ListParagraph"/>
        <w:rPr>
          <w:rFonts w:ascii="Times New Roman" w:hAnsi="Times New Roman" w:cs="Times New Roman"/>
        </w:rPr>
      </w:pPr>
      <w:r>
        <w:rPr>
          <w:rFonts w:ascii="Times New Roman" w:hAnsi="Times New Roman" w:cs="Times New Roman"/>
        </w:rPr>
        <w:t xml:space="preserve">Read, dance, smell. Smell dance read, read, smell, dance or smell, read, dance. </w:t>
      </w:r>
    </w:p>
    <w:p w:rsidR="00A464D6" w:rsidRPr="00A464D6" w:rsidRDefault="00F349F5" w:rsidP="00A464D6">
      <w:pPr>
        <w:pStyle w:val="ListParagraph"/>
        <w:numPr>
          <w:ilvl w:val="0"/>
          <w:numId w:val="6"/>
        </w:numPr>
        <w:rPr>
          <w:rFonts w:ascii="Times New Roman" w:hAnsi="Times New Roman" w:cs="Times New Roman"/>
        </w:rPr>
      </w:pPr>
      <w:r w:rsidRPr="00A464D6">
        <w:rPr>
          <w:rFonts w:ascii="Times New Roman" w:hAnsi="Times New Roman" w:cs="Times New Roman"/>
        </w:rPr>
        <w:t xml:space="preserve">Is the Latin abbreviation misused i.e. </w:t>
      </w:r>
    </w:p>
    <w:p w:rsidR="00A464D6" w:rsidRDefault="00F349F5" w:rsidP="00A464D6">
      <w:pPr>
        <w:pStyle w:val="ListParagraph"/>
        <w:rPr>
          <w:rFonts w:ascii="Times New Roman" w:hAnsi="Times New Roman" w:cs="Times New Roman"/>
        </w:rPr>
      </w:pPr>
      <w:r>
        <w:rPr>
          <w:rFonts w:ascii="Times New Roman" w:hAnsi="Times New Roman" w:cs="Times New Roman"/>
        </w:rPr>
        <w:t xml:space="preserve">Some lonely individuals appear to be shy but </w:t>
      </w:r>
      <w:r>
        <w:rPr>
          <w:rFonts w:ascii="Times New Roman" w:hAnsi="Times New Roman" w:cs="Times New Roman"/>
        </w:rPr>
        <w:t>are isolated because of social rejection (i.e., are actively avoided and excluded by others ).</w:t>
      </w:r>
    </w:p>
    <w:p w:rsidR="00A464D6" w:rsidRDefault="00F349F5" w:rsidP="00A464D6">
      <w:pPr>
        <w:pStyle w:val="ListParagraph"/>
        <w:rPr>
          <w:rFonts w:ascii="Times New Roman" w:hAnsi="Times New Roman" w:cs="Times New Roman"/>
        </w:rPr>
      </w:pPr>
      <w:r>
        <w:rPr>
          <w:rFonts w:ascii="Times New Roman" w:hAnsi="Times New Roman" w:cs="Times New Roman"/>
        </w:rPr>
        <w:t>The parentheses should be removed.</w:t>
      </w:r>
    </w:p>
    <w:p w:rsidR="00A464D6" w:rsidRDefault="00F349F5" w:rsidP="00A464D6">
      <w:pPr>
        <w:pStyle w:val="ListParagraph"/>
        <w:numPr>
          <w:ilvl w:val="0"/>
          <w:numId w:val="6"/>
        </w:numPr>
        <w:rPr>
          <w:rFonts w:ascii="Times New Roman" w:hAnsi="Times New Roman" w:cs="Times New Roman"/>
        </w:rPr>
      </w:pPr>
      <w:r>
        <w:rPr>
          <w:rFonts w:ascii="Times New Roman" w:hAnsi="Times New Roman" w:cs="Times New Roman"/>
        </w:rPr>
        <w:t>When quoting, provide the author's name in the text, give the year in the text, provide the page citation, and include a compl</w:t>
      </w:r>
      <w:r>
        <w:rPr>
          <w:rFonts w:ascii="Times New Roman" w:hAnsi="Times New Roman" w:cs="Times New Roman"/>
        </w:rPr>
        <w:t xml:space="preserve">ete reference list. </w:t>
      </w:r>
    </w:p>
    <w:p w:rsidR="00A464D6" w:rsidRDefault="00F349F5" w:rsidP="00A464D6">
      <w:pPr>
        <w:pStyle w:val="ListParagraph"/>
        <w:numPr>
          <w:ilvl w:val="0"/>
          <w:numId w:val="6"/>
        </w:numPr>
        <w:rPr>
          <w:rFonts w:ascii="Times New Roman" w:hAnsi="Times New Roman" w:cs="Times New Roman"/>
        </w:rPr>
      </w:pPr>
      <w:r>
        <w:rPr>
          <w:rFonts w:ascii="Times New Roman" w:hAnsi="Times New Roman" w:cs="Times New Roman"/>
        </w:rPr>
        <w:t xml:space="preserve">at the end of a blockquote </w:t>
      </w:r>
    </w:p>
    <w:p w:rsidR="00897413" w:rsidRDefault="00F349F5" w:rsidP="00897413">
      <w:pPr>
        <w:pStyle w:val="ListParagraph"/>
        <w:rPr>
          <w:rFonts w:ascii="Times New Roman" w:hAnsi="Times New Roman" w:cs="Times New Roman"/>
        </w:rPr>
      </w:pPr>
      <w:r>
        <w:rPr>
          <w:rFonts w:ascii="Times New Roman" w:hAnsi="Times New Roman" w:cs="Times New Roman"/>
        </w:rPr>
        <w:t xml:space="preserve">Cite the quoted source in </w:t>
      </w:r>
      <w:r w:rsidR="00615FA6">
        <w:rPr>
          <w:rFonts w:ascii="Times New Roman" w:hAnsi="Times New Roman" w:cs="Times New Roman"/>
        </w:rPr>
        <w:t>parentheses</w:t>
      </w:r>
      <w:r>
        <w:rPr>
          <w:rFonts w:ascii="Times New Roman" w:hAnsi="Times New Roman" w:cs="Times New Roman"/>
        </w:rPr>
        <w:t xml:space="preserve"> before the final punctuation marks</w:t>
      </w:r>
    </w:p>
    <w:p w:rsidR="00897413" w:rsidRDefault="00F349F5" w:rsidP="00897413">
      <w:pPr>
        <w:pStyle w:val="ListParagraph"/>
        <w:numPr>
          <w:ilvl w:val="0"/>
          <w:numId w:val="6"/>
        </w:numPr>
        <w:rPr>
          <w:rFonts w:ascii="Times New Roman" w:hAnsi="Times New Roman" w:cs="Times New Roman"/>
        </w:rPr>
      </w:pPr>
      <w:r>
        <w:rPr>
          <w:rFonts w:ascii="Times New Roman" w:hAnsi="Times New Roman" w:cs="Times New Roman"/>
        </w:rPr>
        <w:t xml:space="preserve">edit for citation </w:t>
      </w:r>
    </w:p>
    <w:p w:rsidR="00897413" w:rsidRDefault="00F349F5" w:rsidP="00897413">
      <w:pPr>
        <w:pStyle w:val="ListParagraph"/>
        <w:rPr>
          <w:rFonts w:ascii="Times New Roman" w:hAnsi="Times New Roman" w:cs="Times New Roman"/>
        </w:rPr>
      </w:pPr>
      <w:r>
        <w:rPr>
          <w:rFonts w:ascii="Times New Roman" w:hAnsi="Times New Roman" w:cs="Times New Roman"/>
        </w:rPr>
        <w:t>It has been suggested that "therapist in the dropout case may have inadvertently validated parental negativity abou</w:t>
      </w:r>
      <w:r>
        <w:rPr>
          <w:rFonts w:ascii="Times New Roman" w:hAnsi="Times New Roman" w:cs="Times New Roman"/>
        </w:rPr>
        <w:t>t the adolescent without adequately responding to adolescent needs or concerns' (Robbins et al., 2003, p. 54)</w:t>
      </w:r>
    </w:p>
    <w:p w:rsidR="00897413" w:rsidRDefault="00F349F5" w:rsidP="00897413">
      <w:pPr>
        <w:pStyle w:val="ListParagraph"/>
        <w:numPr>
          <w:ilvl w:val="0"/>
          <w:numId w:val="6"/>
        </w:numPr>
        <w:rPr>
          <w:rFonts w:ascii="Times New Roman" w:hAnsi="Times New Roman" w:cs="Times New Roman"/>
        </w:rPr>
      </w:pPr>
      <w:r>
        <w:rPr>
          <w:rFonts w:ascii="Times New Roman" w:hAnsi="Times New Roman" w:cs="Times New Roman"/>
        </w:rPr>
        <w:t>correct form, of citation</w:t>
      </w:r>
    </w:p>
    <w:p w:rsidR="00897413" w:rsidRDefault="00F349F5" w:rsidP="00897413">
      <w:pPr>
        <w:pStyle w:val="ListParagraph"/>
        <w:rPr>
          <w:rFonts w:ascii="Times New Roman" w:hAnsi="Times New Roman" w:cs="Times New Roman"/>
        </w:rPr>
      </w:pPr>
      <w:r>
        <w:rPr>
          <w:rFonts w:ascii="Times New Roman" w:hAnsi="Times New Roman" w:cs="Times New Roman"/>
        </w:rPr>
        <w:t>One could conclude that the longer the spacing gap, the more excellent the long-term retention of previously learned mat</w:t>
      </w:r>
      <w:r>
        <w:rPr>
          <w:rFonts w:ascii="Times New Roman" w:hAnsi="Times New Roman" w:cs="Times New Roman"/>
        </w:rPr>
        <w:t xml:space="preserve">erial (Rohrer and Pasher, 2007). </w:t>
      </w:r>
    </w:p>
    <w:p w:rsidR="00317398" w:rsidRDefault="00F349F5" w:rsidP="00897413">
      <w:pPr>
        <w:pStyle w:val="ListParagraph"/>
        <w:numPr>
          <w:ilvl w:val="0"/>
          <w:numId w:val="6"/>
        </w:numPr>
        <w:rPr>
          <w:rFonts w:ascii="Times New Roman" w:hAnsi="Times New Roman" w:cs="Times New Roman"/>
        </w:rPr>
      </w:pPr>
      <w:r>
        <w:rPr>
          <w:rFonts w:ascii="Times New Roman" w:hAnsi="Times New Roman" w:cs="Times New Roman"/>
        </w:rPr>
        <w:t xml:space="preserve">edit citation for the first mention on a reference list </w:t>
      </w:r>
    </w:p>
    <w:p w:rsidR="00897413" w:rsidRDefault="00F349F5" w:rsidP="00317398">
      <w:pPr>
        <w:pStyle w:val="ListParagraph"/>
        <w:rPr>
          <w:rFonts w:ascii="Times New Roman" w:hAnsi="Times New Roman" w:cs="Times New Roman"/>
        </w:rPr>
      </w:pPr>
      <w:r>
        <w:rPr>
          <w:rFonts w:ascii="Times New Roman" w:hAnsi="Times New Roman" w:cs="Times New Roman"/>
        </w:rPr>
        <w:t xml:space="preserve">For example, Steinberg et al. (1992) demonstrated that parental involvement had a more significant impact on school performance when coupled with authoritative parenting skills.  </w:t>
      </w:r>
    </w:p>
    <w:p w:rsidR="00317398" w:rsidRDefault="00F349F5" w:rsidP="00317398">
      <w:pPr>
        <w:pStyle w:val="ListParagraph"/>
        <w:numPr>
          <w:ilvl w:val="0"/>
          <w:numId w:val="6"/>
        </w:numPr>
        <w:rPr>
          <w:rFonts w:ascii="Times New Roman" w:hAnsi="Times New Roman" w:cs="Times New Roman"/>
        </w:rPr>
      </w:pPr>
      <w:r>
        <w:rPr>
          <w:rFonts w:ascii="Times New Roman" w:hAnsi="Times New Roman" w:cs="Times New Roman"/>
        </w:rPr>
        <w:t xml:space="preserve">edit for citations </w:t>
      </w:r>
    </w:p>
    <w:p w:rsidR="00317398" w:rsidRDefault="00F349F5" w:rsidP="00317398">
      <w:pPr>
        <w:pStyle w:val="ListParagraph"/>
        <w:rPr>
          <w:rFonts w:ascii="Times New Roman" w:hAnsi="Times New Roman" w:cs="Times New Roman"/>
        </w:rPr>
      </w:pPr>
      <w:r>
        <w:rPr>
          <w:rFonts w:ascii="Times New Roman" w:hAnsi="Times New Roman" w:cs="Times New Roman"/>
        </w:rPr>
        <w:t xml:space="preserve">the study showed that among workers employed in natural </w:t>
      </w:r>
      <w:r>
        <w:rPr>
          <w:rFonts w:ascii="Times New Roman" w:hAnsi="Times New Roman" w:cs="Times New Roman"/>
        </w:rPr>
        <w:t xml:space="preserve">resource construction and maintenance occupations, 12.3 percent of workers in farming, forestry, and fishing occupations and 8.1 percent of those in construction and extraction were classified as working poor ( see table 4: U.S. Department of labor, 2009, </w:t>
      </w:r>
      <w:r>
        <w:rPr>
          <w:rFonts w:ascii="Times New Roman" w:hAnsi="Times New Roman" w:cs="Times New Roman"/>
        </w:rPr>
        <w:t>for complete data).</w:t>
      </w:r>
    </w:p>
    <w:p w:rsidR="00317398" w:rsidRDefault="00F349F5" w:rsidP="00317398">
      <w:pPr>
        <w:pStyle w:val="ListParagraph"/>
        <w:numPr>
          <w:ilvl w:val="0"/>
          <w:numId w:val="6"/>
        </w:numPr>
        <w:rPr>
          <w:rFonts w:ascii="Times New Roman" w:hAnsi="Times New Roman" w:cs="Times New Roman"/>
        </w:rPr>
      </w:pPr>
      <w:r>
        <w:rPr>
          <w:rFonts w:ascii="Times New Roman" w:hAnsi="Times New Roman" w:cs="Times New Roman"/>
        </w:rPr>
        <w:t xml:space="preserve">The reference list should include only reference cited in the article. </w:t>
      </w:r>
    </w:p>
    <w:p w:rsidR="00317398" w:rsidRDefault="00F349F5" w:rsidP="00317398">
      <w:pPr>
        <w:pStyle w:val="ListParagraph"/>
        <w:numPr>
          <w:ilvl w:val="0"/>
          <w:numId w:val="6"/>
        </w:numPr>
        <w:rPr>
          <w:rFonts w:ascii="Times New Roman" w:hAnsi="Times New Roman" w:cs="Times New Roman"/>
        </w:rPr>
      </w:pPr>
      <w:r>
        <w:rPr>
          <w:rFonts w:ascii="Times New Roman" w:hAnsi="Times New Roman" w:cs="Times New Roman"/>
        </w:rPr>
        <w:t>A sequence in the appearance of the references 2, 1, 4, and 3.</w:t>
      </w:r>
    </w:p>
    <w:p w:rsidR="009809D6" w:rsidRDefault="00F349F5" w:rsidP="00317398">
      <w:pPr>
        <w:pStyle w:val="ListParagraph"/>
        <w:numPr>
          <w:ilvl w:val="0"/>
          <w:numId w:val="6"/>
        </w:numPr>
        <w:rPr>
          <w:rFonts w:ascii="Times New Roman" w:hAnsi="Times New Roman" w:cs="Times New Roman"/>
        </w:rPr>
      </w:pPr>
      <w:r>
        <w:rPr>
          <w:rFonts w:ascii="Times New Roman" w:hAnsi="Times New Roman" w:cs="Times New Roman"/>
        </w:rPr>
        <w:t>reference list entry should have the authors surname and initials in inverted order</w:t>
      </w:r>
    </w:p>
    <w:p w:rsidR="009809D6" w:rsidRDefault="00F349F5" w:rsidP="00317398">
      <w:pPr>
        <w:pStyle w:val="ListParagraph"/>
        <w:numPr>
          <w:ilvl w:val="0"/>
          <w:numId w:val="6"/>
        </w:numPr>
        <w:rPr>
          <w:rFonts w:ascii="Times New Roman" w:hAnsi="Times New Roman" w:cs="Times New Roman"/>
        </w:rPr>
      </w:pPr>
      <w:r>
        <w:rPr>
          <w:rFonts w:ascii="Times New Roman" w:hAnsi="Times New Roman" w:cs="Times New Roman"/>
        </w:rPr>
        <w:t xml:space="preserve">edit application </w:t>
      </w:r>
      <w:r>
        <w:rPr>
          <w:rFonts w:ascii="Times New Roman" w:hAnsi="Times New Roman" w:cs="Times New Roman"/>
        </w:rPr>
        <w:t xml:space="preserve">APA reference style </w:t>
      </w:r>
    </w:p>
    <w:p w:rsidR="009809D6" w:rsidRDefault="00F349F5" w:rsidP="009809D6">
      <w:pPr>
        <w:pStyle w:val="ListParagraph"/>
        <w:rPr>
          <w:rFonts w:ascii="Times New Roman" w:hAnsi="Times New Roman" w:cs="Times New Roman"/>
        </w:rPr>
      </w:pPr>
      <w:r>
        <w:rPr>
          <w:rFonts w:ascii="Times New Roman" w:hAnsi="Times New Roman" w:cs="Times New Roman"/>
        </w:rPr>
        <w:t xml:space="preserve">Sillick, T.J and schuttle, NS (2006). Emotional intelligence and self-esteem mediate between perceived early parental love and adult happiness. E-journal of applied psychology, 2(2), 38-48. </w:t>
      </w:r>
      <w:hyperlink r:id="rId7" w:history="1">
        <w:r w:rsidRPr="00683E3C">
          <w:rPr>
            <w:rStyle w:val="Hyperlink"/>
            <w:rFonts w:ascii="Times New Roman" w:hAnsi="Times New Roman" w:cs="Times New Roman"/>
          </w:rPr>
          <w:t>https://ojs.lib.swin.edu.au/index.php/ejap</w:t>
        </w:r>
      </w:hyperlink>
    </w:p>
    <w:p w:rsidR="004E5E55" w:rsidRDefault="00F349F5" w:rsidP="004E5E55">
      <w:pPr>
        <w:pStyle w:val="ListParagraph"/>
        <w:numPr>
          <w:ilvl w:val="0"/>
          <w:numId w:val="6"/>
        </w:numPr>
        <w:rPr>
          <w:rFonts w:ascii="Times New Roman" w:hAnsi="Times New Roman" w:cs="Times New Roman"/>
        </w:rPr>
      </w:pPr>
      <w:r>
        <w:rPr>
          <w:rFonts w:ascii="Times New Roman" w:hAnsi="Times New Roman" w:cs="Times New Roman"/>
        </w:rPr>
        <w:t xml:space="preserve">the use of a uniform typeface and font size </w:t>
      </w:r>
    </w:p>
    <w:p w:rsidR="004E5E55" w:rsidRDefault="00F349F5" w:rsidP="004E5E55">
      <w:pPr>
        <w:pStyle w:val="ListParagraph"/>
        <w:rPr>
          <w:rFonts w:ascii="Times New Roman" w:hAnsi="Times New Roman" w:cs="Times New Roman"/>
        </w:rPr>
      </w:pPr>
      <w:r>
        <w:rPr>
          <w:rFonts w:ascii="Times New Roman" w:hAnsi="Times New Roman" w:cs="Times New Roman"/>
        </w:rPr>
        <w:t xml:space="preserve">Enhances readability for the reviewer. </w:t>
      </w:r>
    </w:p>
    <w:p w:rsidR="004E5E55" w:rsidRDefault="00F349F5" w:rsidP="004E5E55">
      <w:pPr>
        <w:pStyle w:val="ListParagraph"/>
        <w:numPr>
          <w:ilvl w:val="0"/>
          <w:numId w:val="6"/>
        </w:numPr>
        <w:rPr>
          <w:rFonts w:ascii="Times New Roman" w:hAnsi="Times New Roman" w:cs="Times New Roman"/>
        </w:rPr>
      </w:pPr>
      <w:r>
        <w:rPr>
          <w:rFonts w:ascii="Times New Roman" w:hAnsi="Times New Roman" w:cs="Times New Roman"/>
        </w:rPr>
        <w:t xml:space="preserve">effective selecting of correct spacing arrangement </w:t>
      </w:r>
    </w:p>
    <w:p w:rsidR="004E5E55" w:rsidRDefault="00F349F5" w:rsidP="004E5E55">
      <w:pPr>
        <w:pStyle w:val="ListParagraph"/>
        <w:rPr>
          <w:rFonts w:ascii="Times New Roman" w:hAnsi="Times New Roman" w:cs="Times New Roman"/>
        </w:rPr>
      </w:pPr>
      <w:r>
        <w:rPr>
          <w:rFonts w:ascii="Times New Roman" w:hAnsi="Times New Roman" w:cs="Times New Roman"/>
        </w:rPr>
        <w:t xml:space="preserve">                Effects of academic stress on interpersonal relationships of male and female students.</w:t>
      </w:r>
    </w:p>
    <w:p w:rsidR="004E5E55" w:rsidRDefault="00F349F5" w:rsidP="004E5E55">
      <w:pPr>
        <w:pStyle w:val="ListParagraph"/>
        <w:rPr>
          <w:rFonts w:ascii="Times New Roman" w:hAnsi="Times New Roman" w:cs="Times New Roman"/>
        </w:rPr>
      </w:pPr>
      <w:r>
        <w:rPr>
          <w:rFonts w:ascii="Times New Roman" w:hAnsi="Times New Roman" w:cs="Times New Roman"/>
        </w:rPr>
        <w:t xml:space="preserve">Whatever the academic standards of a college or university, there always seem to be students who do not meet the criteria. </w:t>
      </w:r>
    </w:p>
    <w:p w:rsidR="004E5E55" w:rsidRDefault="00F349F5" w:rsidP="004E5E55">
      <w:pPr>
        <w:pStyle w:val="ListParagraph"/>
        <w:numPr>
          <w:ilvl w:val="0"/>
          <w:numId w:val="6"/>
        </w:numPr>
        <w:rPr>
          <w:rFonts w:ascii="Times New Roman" w:hAnsi="Times New Roman" w:cs="Times New Roman"/>
        </w:rPr>
      </w:pPr>
      <w:r>
        <w:rPr>
          <w:rFonts w:ascii="Times New Roman" w:hAnsi="Times New Roman" w:cs="Times New Roman"/>
        </w:rPr>
        <w:t xml:space="preserve">identify the mistake </w:t>
      </w:r>
    </w:p>
    <w:p w:rsidR="004E5E55" w:rsidRDefault="00F349F5" w:rsidP="004E5E55">
      <w:pPr>
        <w:pStyle w:val="ListParagraph"/>
        <w:rPr>
          <w:rFonts w:ascii="Times New Roman" w:hAnsi="Times New Roman" w:cs="Times New Roman"/>
        </w:rPr>
      </w:pPr>
      <w:r>
        <w:rPr>
          <w:rFonts w:ascii="Times New Roman" w:hAnsi="Times New Roman" w:cs="Times New Roman"/>
        </w:rPr>
        <w:t>Running</w:t>
      </w:r>
      <w:r>
        <w:rPr>
          <w:rFonts w:ascii="Times New Roman" w:hAnsi="Times New Roman" w:cs="Times New Roman"/>
        </w:rPr>
        <w:t xml:space="preserve"> head: UNDERGRADUATE HELPING SKILLS TRAINING.                       3</w:t>
      </w:r>
    </w:p>
    <w:p w:rsidR="004E5E55" w:rsidRDefault="00F349F5" w:rsidP="004E5E55">
      <w:pPr>
        <w:pStyle w:val="ListParagraph"/>
        <w:rPr>
          <w:rFonts w:ascii="Times New Roman" w:hAnsi="Times New Roman" w:cs="Times New Roman"/>
        </w:rPr>
      </w:pPr>
      <w:r>
        <w:rPr>
          <w:rFonts w:ascii="Times New Roman" w:hAnsi="Times New Roman" w:cs="Times New Roman"/>
        </w:rPr>
        <w:t xml:space="preserve">The first text page is numbered with a 1. </w:t>
      </w:r>
    </w:p>
    <w:p w:rsidR="003E6B25" w:rsidRDefault="00F349F5" w:rsidP="003E6B25">
      <w:pPr>
        <w:rPr>
          <w:rFonts w:ascii="Times New Roman" w:hAnsi="Times New Roman" w:cs="Times New Roman"/>
          <w:b/>
        </w:rPr>
      </w:pPr>
      <w:r w:rsidRPr="003E6B25">
        <w:rPr>
          <w:rFonts w:ascii="Times New Roman" w:hAnsi="Times New Roman" w:cs="Times New Roman"/>
          <w:b/>
        </w:rPr>
        <w:t xml:space="preserve">TERM PAPER MASTERY TEST 1 </w:t>
      </w:r>
    </w:p>
    <w:p w:rsidR="003E6B25" w:rsidRDefault="00F349F5" w:rsidP="00615FA6">
      <w:pPr>
        <w:pStyle w:val="ListParagraph"/>
        <w:numPr>
          <w:ilvl w:val="0"/>
          <w:numId w:val="7"/>
        </w:numPr>
        <w:rPr>
          <w:rFonts w:ascii="Times New Roman" w:hAnsi="Times New Roman" w:cs="Times New Roman"/>
        </w:rPr>
      </w:pPr>
      <w:r>
        <w:rPr>
          <w:rFonts w:ascii="Times New Roman" w:hAnsi="Times New Roman" w:cs="Times New Roman"/>
        </w:rPr>
        <w:t xml:space="preserve">In the introduction, controversial issues may be discussed when relevant; however, an author must </w:t>
      </w:r>
    </w:p>
    <w:p w:rsidR="00615FA6" w:rsidRDefault="00F349F5" w:rsidP="00615FA6">
      <w:pPr>
        <w:pStyle w:val="ListParagraph"/>
        <w:rPr>
          <w:rFonts w:ascii="Times New Roman" w:hAnsi="Times New Roman" w:cs="Times New Roman"/>
        </w:rPr>
      </w:pPr>
      <w:r>
        <w:rPr>
          <w:rFonts w:ascii="Times New Roman" w:hAnsi="Times New Roman" w:cs="Times New Roman"/>
        </w:rPr>
        <w:t>Present both side</w:t>
      </w:r>
      <w:r>
        <w:rPr>
          <w:rFonts w:ascii="Times New Roman" w:hAnsi="Times New Roman" w:cs="Times New Roman"/>
        </w:rPr>
        <w:t>s of the issue</w:t>
      </w:r>
    </w:p>
    <w:p w:rsidR="00615FA6" w:rsidRDefault="00F349F5" w:rsidP="00615FA6">
      <w:pPr>
        <w:pStyle w:val="ListParagraph"/>
        <w:numPr>
          <w:ilvl w:val="0"/>
          <w:numId w:val="7"/>
        </w:numPr>
        <w:rPr>
          <w:rFonts w:ascii="Times New Roman" w:hAnsi="Times New Roman" w:cs="Times New Roman"/>
        </w:rPr>
      </w:pPr>
      <w:r>
        <w:rPr>
          <w:rFonts w:ascii="Times New Roman" w:hAnsi="Times New Roman" w:cs="Times New Roman"/>
        </w:rPr>
        <w:t xml:space="preserve">if a paper you have written is too long, shorten it by stating points clearly, confining the discussion to the specific problem under investigation, writing in the active voice, and </w:t>
      </w:r>
      <w:r w:rsidR="00700FC1">
        <w:rPr>
          <w:rFonts w:ascii="Times New Roman" w:hAnsi="Times New Roman" w:cs="Times New Roman"/>
        </w:rPr>
        <w:t xml:space="preserve">repeating the significant points </w:t>
      </w:r>
    </w:p>
    <w:p w:rsidR="00700FC1" w:rsidRDefault="00F349F5" w:rsidP="00615FA6">
      <w:pPr>
        <w:pStyle w:val="ListParagraph"/>
        <w:numPr>
          <w:ilvl w:val="0"/>
          <w:numId w:val="7"/>
        </w:numPr>
        <w:rPr>
          <w:rFonts w:ascii="Times New Roman" w:hAnsi="Times New Roman" w:cs="Times New Roman"/>
        </w:rPr>
      </w:pPr>
      <w:r>
        <w:rPr>
          <w:rFonts w:ascii="Times New Roman" w:hAnsi="Times New Roman" w:cs="Times New Roman"/>
        </w:rPr>
        <w:t xml:space="preserve">select correct format </w:t>
      </w:r>
    </w:p>
    <w:p w:rsidR="00700FC1" w:rsidRDefault="00F349F5" w:rsidP="00700FC1">
      <w:pPr>
        <w:pStyle w:val="ListParagraph"/>
        <w:rPr>
          <w:rFonts w:ascii="Times New Roman" w:hAnsi="Times New Roman" w:cs="Times New Roman"/>
        </w:rPr>
      </w:pPr>
      <w:r>
        <w:rPr>
          <w:rFonts w:ascii="Times New Roman" w:hAnsi="Times New Roman" w:cs="Times New Roman"/>
        </w:rPr>
        <w:t>Sc</w:t>
      </w:r>
      <w:r>
        <w:rPr>
          <w:rFonts w:ascii="Times New Roman" w:hAnsi="Times New Roman" w:cs="Times New Roman"/>
        </w:rPr>
        <w:t xml:space="preserve">enario and settings: The same action scenario was described in the context of eight different locations, designed to represent the eight physical-social conditions of the experiment. </w:t>
      </w:r>
    </w:p>
    <w:p w:rsidR="00700FC1" w:rsidRDefault="00F349F5" w:rsidP="00700FC1">
      <w:pPr>
        <w:pStyle w:val="ListParagraph"/>
        <w:numPr>
          <w:ilvl w:val="0"/>
          <w:numId w:val="7"/>
        </w:numPr>
        <w:rPr>
          <w:rFonts w:ascii="Times New Roman" w:hAnsi="Times New Roman" w:cs="Times New Roman"/>
        </w:rPr>
      </w:pPr>
      <w:r>
        <w:rPr>
          <w:rFonts w:ascii="Times New Roman" w:hAnsi="Times New Roman" w:cs="Times New Roman"/>
        </w:rPr>
        <w:t xml:space="preserve">within a paragraph or sentence, identify elements in a series by </w:t>
      </w:r>
    </w:p>
    <w:p w:rsidR="009F1BD1" w:rsidRDefault="00F349F5" w:rsidP="009F1BD1">
      <w:pPr>
        <w:pStyle w:val="ListParagraph"/>
        <w:rPr>
          <w:rFonts w:ascii="Times New Roman" w:hAnsi="Times New Roman" w:cs="Times New Roman"/>
        </w:rPr>
      </w:pPr>
      <w:r>
        <w:rPr>
          <w:rFonts w:ascii="Times New Roman" w:hAnsi="Times New Roman" w:cs="Times New Roman"/>
        </w:rPr>
        <w:t>Lowercase letter in parentheses.</w:t>
      </w:r>
    </w:p>
    <w:p w:rsidR="009F1BD1" w:rsidRDefault="00F349F5" w:rsidP="009F1BD1">
      <w:pPr>
        <w:pStyle w:val="ListParagraph"/>
        <w:numPr>
          <w:ilvl w:val="0"/>
          <w:numId w:val="7"/>
        </w:numPr>
        <w:rPr>
          <w:rFonts w:ascii="Times New Roman" w:hAnsi="Times New Roman" w:cs="Times New Roman"/>
        </w:rPr>
      </w:pPr>
      <w:r>
        <w:rPr>
          <w:rFonts w:ascii="Times New Roman" w:hAnsi="Times New Roman" w:cs="Times New Roman"/>
        </w:rPr>
        <w:t xml:space="preserve">Report your conclusions in the present tense. </w:t>
      </w:r>
    </w:p>
    <w:p w:rsidR="009F1BD1" w:rsidRDefault="00F349F5" w:rsidP="009F1BD1">
      <w:pPr>
        <w:pStyle w:val="ListParagraph"/>
        <w:numPr>
          <w:ilvl w:val="0"/>
          <w:numId w:val="7"/>
        </w:numPr>
        <w:rPr>
          <w:rFonts w:ascii="Times New Roman" w:hAnsi="Times New Roman" w:cs="Times New Roman"/>
        </w:rPr>
      </w:pPr>
      <w:r>
        <w:rPr>
          <w:rFonts w:ascii="Times New Roman" w:hAnsi="Times New Roman" w:cs="Times New Roman"/>
        </w:rPr>
        <w:t xml:space="preserve"> economical writing </w:t>
      </w:r>
    </w:p>
    <w:p w:rsidR="009F1BD1" w:rsidRDefault="00F349F5" w:rsidP="009F1BD1">
      <w:pPr>
        <w:pStyle w:val="ListParagraph"/>
        <w:rPr>
          <w:rFonts w:ascii="Times New Roman" w:hAnsi="Times New Roman" w:cs="Times New Roman"/>
        </w:rPr>
      </w:pPr>
      <w:r>
        <w:rPr>
          <w:rFonts w:ascii="Times New Roman" w:hAnsi="Times New Roman" w:cs="Times New Roman"/>
        </w:rPr>
        <w:t xml:space="preserve">The reason is that. </w:t>
      </w:r>
    </w:p>
    <w:p w:rsidR="009F1BD1" w:rsidRDefault="00F349F5" w:rsidP="009F1BD1">
      <w:pPr>
        <w:pStyle w:val="ListParagraph"/>
        <w:numPr>
          <w:ilvl w:val="0"/>
          <w:numId w:val="7"/>
        </w:numPr>
        <w:rPr>
          <w:rFonts w:ascii="Times New Roman" w:hAnsi="Times New Roman" w:cs="Times New Roman"/>
        </w:rPr>
      </w:pPr>
      <w:r>
        <w:rPr>
          <w:rFonts w:ascii="Times New Roman" w:hAnsi="Times New Roman" w:cs="Times New Roman"/>
        </w:rPr>
        <w:t>identify problems w</w:t>
      </w:r>
      <w:r w:rsidR="00AE4AF1">
        <w:rPr>
          <w:rFonts w:ascii="Times New Roman" w:hAnsi="Times New Roman" w:cs="Times New Roman"/>
        </w:rPr>
        <w:t>ith clarity following sentences;</w:t>
      </w:r>
    </w:p>
    <w:p w:rsidR="00AE4AF1" w:rsidRDefault="00F349F5" w:rsidP="00AE4AF1">
      <w:pPr>
        <w:pStyle w:val="ListParagraph"/>
        <w:rPr>
          <w:rFonts w:ascii="Times New Roman" w:hAnsi="Times New Roman" w:cs="Times New Roman"/>
        </w:rPr>
      </w:pPr>
      <w:r>
        <w:rPr>
          <w:rFonts w:ascii="Times New Roman" w:hAnsi="Times New Roman" w:cs="Times New Roman"/>
        </w:rPr>
        <w:t xml:space="preserve">We read instructions to the students. This was done to reduce experimenter bias. </w:t>
      </w:r>
    </w:p>
    <w:p w:rsidR="00AE4AF1" w:rsidRDefault="00F349F5" w:rsidP="00AE4AF1">
      <w:pPr>
        <w:pStyle w:val="ListParagraph"/>
        <w:rPr>
          <w:rFonts w:ascii="Times New Roman" w:hAnsi="Times New Roman" w:cs="Times New Roman"/>
        </w:rPr>
      </w:pPr>
      <w:r>
        <w:rPr>
          <w:rFonts w:ascii="Times New Roman" w:hAnsi="Times New Roman" w:cs="Times New Roman"/>
        </w:rPr>
        <w:t xml:space="preserve">The first is clear, but the second start with this, a vague reference pronoun, and is passive. </w:t>
      </w:r>
    </w:p>
    <w:p w:rsidR="00AE4AF1" w:rsidRDefault="00F349F5" w:rsidP="00AE4AF1">
      <w:pPr>
        <w:pStyle w:val="ListParagraph"/>
        <w:numPr>
          <w:ilvl w:val="0"/>
          <w:numId w:val="7"/>
        </w:numPr>
        <w:rPr>
          <w:rFonts w:ascii="Times New Roman" w:hAnsi="Times New Roman" w:cs="Times New Roman"/>
        </w:rPr>
      </w:pPr>
      <w:r>
        <w:rPr>
          <w:rFonts w:ascii="Times New Roman" w:hAnsi="Times New Roman" w:cs="Times New Roman"/>
        </w:rPr>
        <w:t xml:space="preserve">Edit use of nonsexist language. </w:t>
      </w:r>
    </w:p>
    <w:p w:rsidR="00AE4AF1" w:rsidRDefault="00F349F5" w:rsidP="00AE4AF1">
      <w:pPr>
        <w:pStyle w:val="ListParagraph"/>
        <w:rPr>
          <w:rFonts w:ascii="Times New Roman" w:hAnsi="Times New Roman" w:cs="Times New Roman"/>
        </w:rPr>
      </w:pPr>
      <w:r>
        <w:rPr>
          <w:rFonts w:ascii="Times New Roman" w:hAnsi="Times New Roman" w:cs="Times New Roman"/>
        </w:rPr>
        <w:t xml:space="preserve">Researchers must avoid letting biases and expectations influence their interpretation of the results. </w:t>
      </w:r>
    </w:p>
    <w:p w:rsidR="00AE4AF1" w:rsidRDefault="00F349F5" w:rsidP="00AE4AF1">
      <w:pPr>
        <w:pStyle w:val="ListParagraph"/>
        <w:numPr>
          <w:ilvl w:val="0"/>
          <w:numId w:val="7"/>
        </w:numPr>
        <w:rPr>
          <w:rFonts w:ascii="Times New Roman" w:hAnsi="Times New Roman" w:cs="Times New Roman"/>
        </w:rPr>
      </w:pPr>
      <w:r>
        <w:rPr>
          <w:rFonts w:ascii="Times New Roman" w:hAnsi="Times New Roman" w:cs="Times New Roman"/>
        </w:rPr>
        <w:t>Edit language that shows</w:t>
      </w:r>
      <w:r>
        <w:rPr>
          <w:rFonts w:ascii="Times New Roman" w:hAnsi="Times New Roman" w:cs="Times New Roman"/>
        </w:rPr>
        <w:t xml:space="preserve"> consideration of the reader. </w:t>
      </w:r>
    </w:p>
    <w:p w:rsidR="00AE4AF1" w:rsidRDefault="00F349F5" w:rsidP="00AE4AF1">
      <w:pPr>
        <w:pStyle w:val="ListParagraph"/>
        <w:rPr>
          <w:rFonts w:ascii="Times New Roman" w:hAnsi="Times New Roman" w:cs="Times New Roman"/>
        </w:rPr>
      </w:pPr>
      <w:r>
        <w:rPr>
          <w:rFonts w:ascii="Times New Roman" w:hAnsi="Times New Roman" w:cs="Times New Roman"/>
        </w:rPr>
        <w:t>Twenty-six states have changed their constitutions to restrict marriage to one man and one woman in the past few years. There has been little research on the psychological effects of this political process on gay individuals.</w:t>
      </w:r>
      <w:r>
        <w:rPr>
          <w:rFonts w:ascii="Times New Roman" w:hAnsi="Times New Roman" w:cs="Times New Roman"/>
        </w:rPr>
        <w:t xml:space="preserve"> </w:t>
      </w:r>
    </w:p>
    <w:p w:rsidR="00E85317" w:rsidRDefault="00F349F5" w:rsidP="00E85317">
      <w:pPr>
        <w:pStyle w:val="ListParagraph"/>
        <w:numPr>
          <w:ilvl w:val="0"/>
          <w:numId w:val="7"/>
        </w:numPr>
        <w:rPr>
          <w:rFonts w:ascii="Times New Roman" w:hAnsi="Times New Roman" w:cs="Times New Roman"/>
        </w:rPr>
      </w:pPr>
      <w:r>
        <w:rPr>
          <w:rFonts w:ascii="Times New Roman" w:hAnsi="Times New Roman" w:cs="Times New Roman"/>
        </w:rPr>
        <w:t xml:space="preserve">verb tense </w:t>
      </w:r>
    </w:p>
    <w:p w:rsidR="00E85317" w:rsidRDefault="00F349F5" w:rsidP="00E85317">
      <w:pPr>
        <w:pStyle w:val="ListParagraph"/>
        <w:rPr>
          <w:rFonts w:ascii="Times New Roman" w:hAnsi="Times New Roman" w:cs="Times New Roman"/>
        </w:rPr>
      </w:pPr>
      <w:r>
        <w:rPr>
          <w:rFonts w:ascii="Times New Roman" w:hAnsi="Times New Roman" w:cs="Times New Roman"/>
        </w:rPr>
        <w:t xml:space="preserve">After completing the preliminary battery of rating scales, each worker would watch one of the six videotapes of a problem-solving session. </w:t>
      </w:r>
    </w:p>
    <w:p w:rsidR="00E85317" w:rsidRDefault="00F349F5" w:rsidP="00E85317">
      <w:pPr>
        <w:pStyle w:val="ListParagraph"/>
        <w:numPr>
          <w:ilvl w:val="0"/>
          <w:numId w:val="7"/>
        </w:numPr>
        <w:rPr>
          <w:rFonts w:ascii="Times New Roman" w:hAnsi="Times New Roman" w:cs="Times New Roman"/>
        </w:rPr>
      </w:pPr>
      <w:r>
        <w:rPr>
          <w:rFonts w:ascii="Times New Roman" w:hAnsi="Times New Roman" w:cs="Times New Roman"/>
        </w:rPr>
        <w:t xml:space="preserve">use of pronouns </w:t>
      </w:r>
    </w:p>
    <w:p w:rsidR="000812F8" w:rsidRDefault="00F349F5" w:rsidP="000812F8">
      <w:pPr>
        <w:pStyle w:val="ListParagraph"/>
        <w:rPr>
          <w:rFonts w:ascii="Times New Roman" w:hAnsi="Times New Roman" w:cs="Times New Roman"/>
        </w:rPr>
      </w:pPr>
      <w:r>
        <w:rPr>
          <w:rFonts w:ascii="Times New Roman" w:hAnsi="Times New Roman" w:cs="Times New Roman"/>
        </w:rPr>
        <w:t xml:space="preserve">The students assigned to the delay condition were asked to return at a time in 3 days. </w:t>
      </w:r>
    </w:p>
    <w:p w:rsidR="000812F8" w:rsidRDefault="00F349F5" w:rsidP="000812F8">
      <w:pPr>
        <w:pStyle w:val="ListParagraph"/>
        <w:numPr>
          <w:ilvl w:val="0"/>
          <w:numId w:val="7"/>
        </w:numPr>
        <w:rPr>
          <w:rFonts w:ascii="Times New Roman" w:hAnsi="Times New Roman" w:cs="Times New Roman"/>
        </w:rPr>
      </w:pPr>
      <w:r>
        <w:rPr>
          <w:rFonts w:ascii="Times New Roman" w:hAnsi="Times New Roman" w:cs="Times New Roman"/>
        </w:rPr>
        <w:t xml:space="preserve">placement of modifiers </w:t>
      </w:r>
    </w:p>
    <w:p w:rsidR="000812F8" w:rsidRDefault="00F349F5" w:rsidP="000812F8">
      <w:pPr>
        <w:pStyle w:val="ListParagraph"/>
        <w:rPr>
          <w:rFonts w:ascii="Times New Roman" w:hAnsi="Times New Roman" w:cs="Times New Roman"/>
        </w:rPr>
      </w:pPr>
      <w:r>
        <w:rPr>
          <w:rFonts w:ascii="Times New Roman" w:hAnsi="Times New Roman" w:cs="Times New Roman"/>
        </w:rPr>
        <w:t xml:space="preserve">Hopefully, the different types of music will induce different levels of arousal in the listeners. </w:t>
      </w:r>
    </w:p>
    <w:p w:rsidR="000812F8" w:rsidRDefault="00F349F5" w:rsidP="000812F8">
      <w:pPr>
        <w:pStyle w:val="ListParagraph"/>
        <w:numPr>
          <w:ilvl w:val="0"/>
          <w:numId w:val="7"/>
        </w:numPr>
        <w:rPr>
          <w:rFonts w:ascii="Times New Roman" w:hAnsi="Times New Roman" w:cs="Times New Roman"/>
        </w:rPr>
      </w:pPr>
      <w:r>
        <w:rPr>
          <w:rFonts w:ascii="Times New Roman" w:hAnsi="Times New Roman" w:cs="Times New Roman"/>
        </w:rPr>
        <w:t xml:space="preserve">edit the use of the relative pronoun </w:t>
      </w:r>
    </w:p>
    <w:p w:rsidR="000812F8" w:rsidRDefault="00F349F5" w:rsidP="000812F8">
      <w:pPr>
        <w:pStyle w:val="ListParagraph"/>
        <w:rPr>
          <w:rFonts w:ascii="Times New Roman" w:hAnsi="Times New Roman" w:cs="Times New Roman"/>
        </w:rPr>
      </w:pPr>
      <w:r>
        <w:rPr>
          <w:rFonts w:ascii="Times New Roman" w:hAnsi="Times New Roman" w:cs="Times New Roman"/>
        </w:rPr>
        <w:t>The pic</w:t>
      </w:r>
      <w:r>
        <w:rPr>
          <w:rFonts w:ascii="Times New Roman" w:hAnsi="Times New Roman" w:cs="Times New Roman"/>
        </w:rPr>
        <w:t xml:space="preserve">torial feedback was interpreted more rapidly than the verbal feedback was remembered better. </w:t>
      </w:r>
    </w:p>
    <w:p w:rsidR="000812F8" w:rsidRDefault="00F349F5" w:rsidP="000812F8">
      <w:pPr>
        <w:pStyle w:val="ListParagraph"/>
        <w:numPr>
          <w:ilvl w:val="0"/>
          <w:numId w:val="7"/>
        </w:numPr>
        <w:rPr>
          <w:rFonts w:ascii="Times New Roman" w:hAnsi="Times New Roman" w:cs="Times New Roman"/>
        </w:rPr>
      </w:pPr>
      <w:r>
        <w:rPr>
          <w:rFonts w:ascii="Times New Roman" w:hAnsi="Times New Roman" w:cs="Times New Roman"/>
        </w:rPr>
        <w:t xml:space="preserve">End a complete declarative sentence with a period. </w:t>
      </w:r>
    </w:p>
    <w:p w:rsidR="000812F8" w:rsidRDefault="00F349F5" w:rsidP="000812F8">
      <w:pPr>
        <w:pStyle w:val="ListParagraph"/>
        <w:numPr>
          <w:ilvl w:val="0"/>
          <w:numId w:val="7"/>
        </w:numPr>
        <w:rPr>
          <w:rFonts w:ascii="Times New Roman" w:hAnsi="Times New Roman" w:cs="Times New Roman"/>
        </w:rPr>
      </w:pPr>
      <w:r>
        <w:rPr>
          <w:rFonts w:ascii="Times New Roman" w:hAnsi="Times New Roman" w:cs="Times New Roman"/>
        </w:rPr>
        <w:t xml:space="preserve">punctuation </w:t>
      </w:r>
    </w:p>
    <w:p w:rsidR="000812F8" w:rsidRDefault="00F349F5" w:rsidP="000812F8">
      <w:pPr>
        <w:pStyle w:val="ListParagraph"/>
        <w:rPr>
          <w:rFonts w:ascii="Times New Roman" w:hAnsi="Times New Roman" w:cs="Times New Roman"/>
        </w:rPr>
      </w:pPr>
      <w:r>
        <w:rPr>
          <w:rFonts w:ascii="Times New Roman" w:hAnsi="Times New Roman" w:cs="Times New Roman"/>
        </w:rPr>
        <w:t>The participants were introduced to each trainer, but they were not allowed to choose</w:t>
      </w:r>
      <w:r>
        <w:rPr>
          <w:rFonts w:ascii="Times New Roman" w:hAnsi="Times New Roman" w:cs="Times New Roman"/>
        </w:rPr>
        <w:t xml:space="preserve"> their trainer. </w:t>
      </w:r>
    </w:p>
    <w:p w:rsidR="000812F8" w:rsidRDefault="00F349F5" w:rsidP="000812F8">
      <w:pPr>
        <w:pStyle w:val="ListParagraph"/>
        <w:numPr>
          <w:ilvl w:val="0"/>
          <w:numId w:val="7"/>
        </w:numPr>
        <w:rPr>
          <w:rFonts w:ascii="Times New Roman" w:hAnsi="Times New Roman" w:cs="Times New Roman"/>
        </w:rPr>
      </w:pPr>
      <w:r>
        <w:rPr>
          <w:rFonts w:ascii="Times New Roman" w:hAnsi="Times New Roman" w:cs="Times New Roman"/>
        </w:rPr>
        <w:t xml:space="preserve">punctuate </w:t>
      </w:r>
    </w:p>
    <w:p w:rsidR="000812F8" w:rsidRDefault="00F349F5" w:rsidP="000812F8">
      <w:pPr>
        <w:pStyle w:val="ListParagraph"/>
        <w:rPr>
          <w:rFonts w:ascii="Times New Roman" w:hAnsi="Times New Roman" w:cs="Times New Roman"/>
        </w:rPr>
      </w:pPr>
      <w:r>
        <w:rPr>
          <w:rFonts w:ascii="Times New Roman" w:hAnsi="Times New Roman" w:cs="Times New Roman"/>
        </w:rPr>
        <w:t xml:space="preserve">The participants in the first study were unpaid volunteers; those in the second study were paid for their participation. </w:t>
      </w:r>
      <w:r w:rsidRPr="00D75D6C">
        <w:rPr>
          <w:rFonts w:ascii="Times New Roman" w:hAnsi="Times New Roman" w:cs="Times New Roman"/>
          <w:b/>
        </w:rPr>
        <w:t>Comma.</w:t>
      </w:r>
      <w:r>
        <w:rPr>
          <w:rFonts w:ascii="Times New Roman" w:hAnsi="Times New Roman" w:cs="Times New Roman"/>
        </w:rPr>
        <w:t xml:space="preserve"> </w:t>
      </w:r>
    </w:p>
    <w:p w:rsidR="00D75D6C" w:rsidRDefault="00F349F5" w:rsidP="00D75D6C">
      <w:pPr>
        <w:pStyle w:val="ListParagraph"/>
        <w:numPr>
          <w:ilvl w:val="0"/>
          <w:numId w:val="7"/>
        </w:numPr>
        <w:rPr>
          <w:rFonts w:ascii="Times New Roman" w:hAnsi="Times New Roman" w:cs="Times New Roman"/>
        </w:rPr>
      </w:pPr>
      <w:r>
        <w:rPr>
          <w:rFonts w:ascii="Times New Roman" w:hAnsi="Times New Roman" w:cs="Times New Roman"/>
        </w:rPr>
        <w:t xml:space="preserve">punctuate </w:t>
      </w:r>
    </w:p>
    <w:p w:rsidR="00D75D6C" w:rsidRDefault="00F349F5" w:rsidP="00D75D6C">
      <w:pPr>
        <w:pStyle w:val="ListParagraph"/>
        <w:rPr>
          <w:rFonts w:ascii="Times New Roman" w:hAnsi="Times New Roman" w:cs="Times New Roman"/>
        </w:rPr>
      </w:pPr>
      <w:r>
        <w:rPr>
          <w:rFonts w:ascii="Times New Roman" w:hAnsi="Times New Roman" w:cs="Times New Roman"/>
        </w:rPr>
        <w:t>They have agreed on the outcome: informed participants perform better than do uninformed</w:t>
      </w:r>
      <w:r>
        <w:rPr>
          <w:rFonts w:ascii="Times New Roman" w:hAnsi="Times New Roman" w:cs="Times New Roman"/>
        </w:rPr>
        <w:t xml:space="preserve"> participants. </w:t>
      </w:r>
    </w:p>
    <w:p w:rsidR="00D75D6C" w:rsidRDefault="00F349F5" w:rsidP="00D75D6C">
      <w:pPr>
        <w:pStyle w:val="ListParagraph"/>
        <w:numPr>
          <w:ilvl w:val="0"/>
          <w:numId w:val="7"/>
        </w:numPr>
        <w:rPr>
          <w:rFonts w:ascii="Times New Roman" w:hAnsi="Times New Roman" w:cs="Times New Roman"/>
        </w:rPr>
      </w:pPr>
      <w:r>
        <w:rPr>
          <w:rFonts w:ascii="Times New Roman" w:hAnsi="Times New Roman" w:cs="Times New Roman"/>
        </w:rPr>
        <w:t xml:space="preserve">punctuate </w:t>
      </w:r>
    </w:p>
    <w:p w:rsidR="00D75D6C" w:rsidRDefault="00F349F5" w:rsidP="00D75D6C">
      <w:pPr>
        <w:pStyle w:val="ListParagraph"/>
        <w:rPr>
          <w:rFonts w:ascii="Times New Roman" w:hAnsi="Times New Roman" w:cs="Times New Roman"/>
        </w:rPr>
      </w:pPr>
      <w:r>
        <w:rPr>
          <w:rFonts w:ascii="Times New Roman" w:hAnsi="Times New Roman" w:cs="Times New Roman"/>
        </w:rPr>
        <w:t xml:space="preserve">The book that the client selected to read aloud was given to the client as a reward for completing the task. </w:t>
      </w:r>
    </w:p>
    <w:p w:rsidR="00D75D6C" w:rsidRDefault="00F349F5" w:rsidP="00D75D6C">
      <w:pPr>
        <w:pStyle w:val="ListParagraph"/>
        <w:numPr>
          <w:ilvl w:val="0"/>
          <w:numId w:val="7"/>
        </w:numPr>
        <w:rPr>
          <w:rFonts w:ascii="Times New Roman" w:hAnsi="Times New Roman" w:cs="Times New Roman"/>
        </w:rPr>
      </w:pPr>
      <w:r>
        <w:rPr>
          <w:rFonts w:ascii="Times New Roman" w:hAnsi="Times New Roman" w:cs="Times New Roman"/>
        </w:rPr>
        <w:t>Put no space after the colon in ratios.</w:t>
      </w:r>
    </w:p>
    <w:p w:rsidR="00D75D6C" w:rsidRDefault="00F349F5" w:rsidP="00D75D6C">
      <w:pPr>
        <w:pStyle w:val="ListParagraph"/>
        <w:numPr>
          <w:ilvl w:val="0"/>
          <w:numId w:val="7"/>
        </w:numPr>
        <w:rPr>
          <w:rFonts w:ascii="Times New Roman" w:hAnsi="Times New Roman" w:cs="Times New Roman"/>
        </w:rPr>
      </w:pPr>
      <w:r>
        <w:rPr>
          <w:rFonts w:ascii="Times New Roman" w:hAnsi="Times New Roman" w:cs="Times New Roman"/>
        </w:rPr>
        <w:t xml:space="preserve">edit the highlighted term </w:t>
      </w:r>
    </w:p>
    <w:p w:rsidR="00D75D6C" w:rsidRDefault="00F349F5" w:rsidP="009F307D">
      <w:pPr>
        <w:pStyle w:val="ListParagraph"/>
        <w:rPr>
          <w:rFonts w:ascii="Times New Roman" w:hAnsi="Times New Roman" w:cs="Times New Roman"/>
        </w:rPr>
      </w:pPr>
      <w:r>
        <w:rPr>
          <w:rFonts w:ascii="Times New Roman" w:hAnsi="Times New Roman" w:cs="Times New Roman"/>
        </w:rPr>
        <w:t>among the most common types of synesthesia are “ col</w:t>
      </w:r>
      <w:r>
        <w:rPr>
          <w:rFonts w:ascii="Times New Roman" w:hAnsi="Times New Roman" w:cs="Times New Roman"/>
        </w:rPr>
        <w:t xml:space="preserve">ored grapheme synesthesia," in which black letters and digits include colored percepts, and " time-space synesthesia," in which units of time (weekdays, months, digits) are laid out regularly in space ( e.g., Simner et al., 2006). </w:t>
      </w:r>
    </w:p>
    <w:p w:rsidR="00D75D6C" w:rsidRDefault="00F349F5" w:rsidP="00D75D6C">
      <w:pPr>
        <w:pStyle w:val="ListParagraph"/>
        <w:numPr>
          <w:ilvl w:val="0"/>
          <w:numId w:val="7"/>
        </w:numPr>
        <w:rPr>
          <w:rFonts w:ascii="Times New Roman" w:hAnsi="Times New Roman" w:cs="Times New Roman"/>
        </w:rPr>
      </w:pPr>
      <w:r>
        <w:rPr>
          <w:rFonts w:ascii="Times New Roman" w:hAnsi="Times New Roman" w:cs="Times New Roman"/>
        </w:rPr>
        <w:t xml:space="preserve">punctuate citation </w:t>
      </w:r>
    </w:p>
    <w:p w:rsidR="009F307D" w:rsidRDefault="00F349F5" w:rsidP="009F307D">
      <w:pPr>
        <w:pStyle w:val="ListParagraph"/>
        <w:rPr>
          <w:rFonts w:ascii="Times New Roman" w:hAnsi="Times New Roman" w:cs="Times New Roman"/>
        </w:rPr>
      </w:pPr>
      <w:r>
        <w:rPr>
          <w:rFonts w:ascii="Times New Roman" w:hAnsi="Times New Roman" w:cs="Times New Roman"/>
        </w:rPr>
        <w:t>Basu</w:t>
      </w:r>
      <w:r>
        <w:rPr>
          <w:rFonts w:ascii="Times New Roman" w:hAnsi="Times New Roman" w:cs="Times New Roman"/>
        </w:rPr>
        <w:t xml:space="preserve"> and jones (2007) considered several modes of legal regulation in cyberspace. </w:t>
      </w:r>
    </w:p>
    <w:p w:rsidR="009F307D" w:rsidRDefault="00F349F5" w:rsidP="009F307D">
      <w:pPr>
        <w:pStyle w:val="ListParagraph"/>
        <w:numPr>
          <w:ilvl w:val="0"/>
          <w:numId w:val="7"/>
        </w:numPr>
        <w:rPr>
          <w:rFonts w:ascii="Times New Roman" w:hAnsi="Times New Roman" w:cs="Times New Roman"/>
        </w:rPr>
      </w:pPr>
      <w:r>
        <w:rPr>
          <w:rFonts w:ascii="Times New Roman" w:hAnsi="Times New Roman" w:cs="Times New Roman"/>
        </w:rPr>
        <w:t xml:space="preserve">punctuate </w:t>
      </w:r>
    </w:p>
    <w:p w:rsidR="009F307D" w:rsidRPr="009F307D" w:rsidRDefault="00F349F5" w:rsidP="009F307D">
      <w:pPr>
        <w:pStyle w:val="ListParagraph"/>
        <w:rPr>
          <w:rFonts w:ascii="Times New Roman" w:hAnsi="Times New Roman" w:cs="Times New Roman"/>
        </w:rPr>
      </w:pPr>
      <w:r w:rsidRPr="009F307D">
        <w:rPr>
          <w:rFonts w:ascii="Times New Roman" w:hAnsi="Times New Roman" w:cs="Times New Roman"/>
        </w:rPr>
        <w:t>Clients on the waiting list who were assigned to be a delayed-treatment condition (whose mean age and education level (see table 2) did not differ from those set to t</w:t>
      </w:r>
      <w:r w:rsidRPr="009F307D">
        <w:rPr>
          <w:rFonts w:ascii="Times New Roman" w:hAnsi="Times New Roman" w:cs="Times New Roman"/>
        </w:rPr>
        <w:t xml:space="preserve">he immediate treatment condition) were asked to return in 6 weeks. </w:t>
      </w:r>
    </w:p>
    <w:p w:rsidR="009F307D" w:rsidRDefault="00F349F5" w:rsidP="009F307D">
      <w:pPr>
        <w:pStyle w:val="ListParagraph"/>
        <w:numPr>
          <w:ilvl w:val="0"/>
          <w:numId w:val="7"/>
        </w:numPr>
        <w:rPr>
          <w:rFonts w:ascii="Times New Roman" w:hAnsi="Times New Roman" w:cs="Times New Roman"/>
        </w:rPr>
      </w:pPr>
      <w:r>
        <w:rPr>
          <w:rFonts w:ascii="Times New Roman" w:hAnsi="Times New Roman" w:cs="Times New Roman"/>
        </w:rPr>
        <w:t xml:space="preserve">correct hyphenation </w:t>
      </w:r>
    </w:p>
    <w:p w:rsidR="009F307D" w:rsidRDefault="00F349F5" w:rsidP="009F307D">
      <w:pPr>
        <w:pStyle w:val="ListParagraph"/>
        <w:rPr>
          <w:rFonts w:ascii="Times New Roman" w:hAnsi="Times New Roman" w:cs="Times New Roman"/>
        </w:rPr>
      </w:pPr>
      <w:r>
        <w:rPr>
          <w:rFonts w:ascii="Times New Roman" w:hAnsi="Times New Roman" w:cs="Times New Roman"/>
        </w:rPr>
        <w:t xml:space="preserve">All of the above </w:t>
      </w:r>
    </w:p>
    <w:p w:rsidR="009F307D" w:rsidRDefault="00F349F5" w:rsidP="009F307D">
      <w:pPr>
        <w:pStyle w:val="ListParagraph"/>
        <w:numPr>
          <w:ilvl w:val="0"/>
          <w:numId w:val="7"/>
        </w:numPr>
        <w:rPr>
          <w:rFonts w:ascii="Times New Roman" w:hAnsi="Times New Roman" w:cs="Times New Roman"/>
        </w:rPr>
      </w:pPr>
      <w:r>
        <w:rPr>
          <w:rFonts w:ascii="Times New Roman" w:hAnsi="Times New Roman" w:cs="Times New Roman"/>
        </w:rPr>
        <w:t xml:space="preserve">Do not capitalize references to a specific department within a particular university. </w:t>
      </w:r>
    </w:p>
    <w:p w:rsidR="009F307D" w:rsidRDefault="00F349F5" w:rsidP="009F307D">
      <w:pPr>
        <w:pStyle w:val="ListParagraph"/>
        <w:numPr>
          <w:ilvl w:val="0"/>
          <w:numId w:val="7"/>
        </w:numPr>
        <w:rPr>
          <w:rFonts w:ascii="Times New Roman" w:hAnsi="Times New Roman" w:cs="Times New Roman"/>
        </w:rPr>
      </w:pPr>
      <w:r>
        <w:rPr>
          <w:rFonts w:ascii="Times New Roman" w:hAnsi="Times New Roman" w:cs="Times New Roman"/>
        </w:rPr>
        <w:t xml:space="preserve">correct the error of abbreviation </w:t>
      </w:r>
    </w:p>
    <w:p w:rsidR="003E57DA" w:rsidRDefault="00F349F5" w:rsidP="003E57DA">
      <w:pPr>
        <w:pStyle w:val="ListParagraph"/>
        <w:rPr>
          <w:rFonts w:ascii="Times New Roman" w:hAnsi="Times New Roman" w:cs="Times New Roman"/>
        </w:rPr>
      </w:pPr>
      <w:r>
        <w:rPr>
          <w:rFonts w:ascii="Times New Roman" w:hAnsi="Times New Roman" w:cs="Times New Roman"/>
        </w:rPr>
        <w:t>The thematic appreciation t</w:t>
      </w:r>
      <w:r>
        <w:rPr>
          <w:rFonts w:ascii="Times New Roman" w:hAnsi="Times New Roman" w:cs="Times New Roman"/>
        </w:rPr>
        <w:t xml:space="preserve">est TAT was given to all L.H. women after watching 30 hours of T.V. commercials. </w:t>
      </w:r>
    </w:p>
    <w:p w:rsidR="003E57DA" w:rsidRDefault="00F349F5" w:rsidP="003E57DA">
      <w:pPr>
        <w:pStyle w:val="ListParagraph"/>
        <w:numPr>
          <w:ilvl w:val="0"/>
          <w:numId w:val="7"/>
        </w:numPr>
        <w:rPr>
          <w:rFonts w:ascii="Times New Roman" w:hAnsi="Times New Roman" w:cs="Times New Roman"/>
        </w:rPr>
      </w:pPr>
      <w:r>
        <w:rPr>
          <w:rFonts w:ascii="Times New Roman" w:hAnsi="Times New Roman" w:cs="Times New Roman"/>
        </w:rPr>
        <w:t xml:space="preserve">Which Latin abbreviations are used correctly, all of the above? </w:t>
      </w:r>
    </w:p>
    <w:p w:rsidR="003E57DA" w:rsidRDefault="00F349F5" w:rsidP="003E57DA">
      <w:pPr>
        <w:pStyle w:val="ListParagraph"/>
        <w:numPr>
          <w:ilvl w:val="0"/>
          <w:numId w:val="7"/>
        </w:numPr>
        <w:rPr>
          <w:rFonts w:ascii="Times New Roman" w:hAnsi="Times New Roman" w:cs="Times New Roman"/>
        </w:rPr>
      </w:pPr>
      <w:r>
        <w:rPr>
          <w:rFonts w:ascii="Times New Roman" w:hAnsi="Times New Roman" w:cs="Times New Roman"/>
        </w:rPr>
        <w:t>when citing the source of a direct quotation that you found on the web</w:t>
      </w:r>
    </w:p>
    <w:p w:rsidR="003E57DA" w:rsidRDefault="00F349F5" w:rsidP="003E57DA">
      <w:pPr>
        <w:pStyle w:val="ListParagraph"/>
        <w:rPr>
          <w:rFonts w:ascii="Times New Roman" w:hAnsi="Times New Roman" w:cs="Times New Roman"/>
        </w:rPr>
      </w:pPr>
      <w:r>
        <w:rPr>
          <w:rFonts w:ascii="Times New Roman" w:hAnsi="Times New Roman" w:cs="Times New Roman"/>
        </w:rPr>
        <w:t>In online material without pagination,</w:t>
      </w:r>
      <w:r>
        <w:rPr>
          <w:rFonts w:ascii="Times New Roman" w:hAnsi="Times New Roman" w:cs="Times New Roman"/>
        </w:rPr>
        <w:t xml:space="preserve"> the citation should include information to help readers locate the quote, such as a paragraph number or heading followed by paragraph number. </w:t>
      </w:r>
    </w:p>
    <w:p w:rsidR="003E57DA" w:rsidRDefault="00F349F5" w:rsidP="003E57DA">
      <w:pPr>
        <w:pStyle w:val="ListParagraph"/>
        <w:numPr>
          <w:ilvl w:val="0"/>
          <w:numId w:val="7"/>
        </w:numPr>
        <w:rPr>
          <w:rFonts w:ascii="Times New Roman" w:hAnsi="Times New Roman" w:cs="Times New Roman"/>
        </w:rPr>
      </w:pPr>
      <w:r>
        <w:rPr>
          <w:rFonts w:ascii="Times New Roman" w:hAnsi="Times New Roman" w:cs="Times New Roman"/>
        </w:rPr>
        <w:t xml:space="preserve">edit citation </w:t>
      </w:r>
    </w:p>
    <w:p w:rsidR="00FE032A" w:rsidRDefault="00F349F5" w:rsidP="00FE032A">
      <w:pPr>
        <w:pStyle w:val="ListParagraph"/>
        <w:rPr>
          <w:rFonts w:ascii="Times New Roman" w:hAnsi="Times New Roman" w:cs="Times New Roman"/>
        </w:rPr>
      </w:pPr>
      <w:r>
        <w:rPr>
          <w:rFonts w:ascii="Times New Roman" w:hAnsi="Times New Roman" w:cs="Times New Roman"/>
        </w:rPr>
        <w:t xml:space="preserve">Using a version of barret al (2003) SPC procedure, Townsend (2007) </w:t>
      </w:r>
      <w:r w:rsidR="003F74C1">
        <w:rPr>
          <w:rFonts w:ascii="Times New Roman" w:hAnsi="Times New Roman" w:cs="Times New Roman"/>
        </w:rPr>
        <w:t>exposed</w:t>
      </w:r>
      <w:r>
        <w:rPr>
          <w:rFonts w:ascii="Times New Roman" w:hAnsi="Times New Roman" w:cs="Times New Roman"/>
        </w:rPr>
        <w:t xml:space="preserve"> infants to a new pair (instead of to the same team) of </w:t>
      </w:r>
      <w:r w:rsidR="003F74C1">
        <w:rPr>
          <w:rFonts w:ascii="Times New Roman" w:hAnsi="Times New Roman" w:cs="Times New Roman"/>
        </w:rPr>
        <w:t>puppets</w:t>
      </w:r>
      <w:r>
        <w:rPr>
          <w:rFonts w:ascii="Times New Roman" w:hAnsi="Times New Roman" w:cs="Times New Roman"/>
        </w:rPr>
        <w:t xml:space="preserve"> for 1 hour per day on successive days. One member of each new pair had been pre</w:t>
      </w:r>
      <w:r w:rsidR="003F74C1">
        <w:rPr>
          <w:rFonts w:ascii="Times New Roman" w:hAnsi="Times New Roman" w:cs="Times New Roman"/>
        </w:rPr>
        <w:t>e</w:t>
      </w:r>
      <w:r>
        <w:rPr>
          <w:rFonts w:ascii="Times New Roman" w:hAnsi="Times New Roman" w:cs="Times New Roman"/>
        </w:rPr>
        <w:t xml:space="preserve">xposed the day </w:t>
      </w:r>
      <w:r w:rsidR="003F74C1">
        <w:rPr>
          <w:rFonts w:ascii="Times New Roman" w:hAnsi="Times New Roman" w:cs="Times New Roman"/>
        </w:rPr>
        <w:t>before</w:t>
      </w:r>
      <w:r>
        <w:rPr>
          <w:rFonts w:ascii="Times New Roman" w:hAnsi="Times New Roman" w:cs="Times New Roman"/>
        </w:rPr>
        <w:t xml:space="preserve">, whereas the other member was novel. In phase 1, </w:t>
      </w:r>
      <w:r w:rsidR="003F74C1">
        <w:rPr>
          <w:rFonts w:ascii="Times New Roman" w:hAnsi="Times New Roman" w:cs="Times New Roman"/>
        </w:rPr>
        <w:t>Townsend</w:t>
      </w:r>
      <w:r>
        <w:rPr>
          <w:rFonts w:ascii="Times New Roman" w:hAnsi="Times New Roman" w:cs="Times New Roman"/>
        </w:rPr>
        <w:t xml:space="preserve"> </w:t>
      </w:r>
      <w:r w:rsidR="003F74C1">
        <w:rPr>
          <w:rFonts w:ascii="Times New Roman" w:hAnsi="Times New Roman" w:cs="Times New Roman"/>
        </w:rPr>
        <w:t>exposed</w:t>
      </w:r>
      <w:r>
        <w:rPr>
          <w:rFonts w:ascii="Times New Roman" w:hAnsi="Times New Roman" w:cs="Times New Roman"/>
        </w:rPr>
        <w:t xml:space="preserve"> 6-month old to a differe</w:t>
      </w:r>
      <w:r>
        <w:rPr>
          <w:rFonts w:ascii="Times New Roman" w:hAnsi="Times New Roman" w:cs="Times New Roman"/>
        </w:rPr>
        <w:t>nt pair of puppets every two days (A+B, B+C)</w:t>
      </w:r>
    </w:p>
    <w:p w:rsidR="00FE032A" w:rsidRDefault="00F349F5" w:rsidP="00FE032A">
      <w:pPr>
        <w:pStyle w:val="ListParagraph"/>
        <w:numPr>
          <w:ilvl w:val="0"/>
          <w:numId w:val="7"/>
        </w:numPr>
        <w:rPr>
          <w:rFonts w:ascii="Times New Roman" w:hAnsi="Times New Roman" w:cs="Times New Roman"/>
        </w:rPr>
      </w:pPr>
      <w:r>
        <w:rPr>
          <w:rFonts w:ascii="Times New Roman" w:hAnsi="Times New Roman" w:cs="Times New Roman"/>
        </w:rPr>
        <w:t xml:space="preserve">Punctuate for the citations </w:t>
      </w:r>
    </w:p>
    <w:p w:rsidR="00FE032A" w:rsidRDefault="00F349F5" w:rsidP="00FE032A">
      <w:pPr>
        <w:pStyle w:val="ListParagraph"/>
        <w:rPr>
          <w:rFonts w:ascii="Times New Roman" w:hAnsi="Times New Roman" w:cs="Times New Roman"/>
        </w:rPr>
      </w:pPr>
      <w:r>
        <w:rPr>
          <w:rFonts w:ascii="Times New Roman" w:hAnsi="Times New Roman" w:cs="Times New Roman"/>
        </w:rPr>
        <w:t xml:space="preserve">Connell and wellborn (1991) have stressed the importance of children in deciding what they would like to earn and do. </w:t>
      </w:r>
    </w:p>
    <w:p w:rsidR="003F74C1" w:rsidRDefault="00F349F5" w:rsidP="003F74C1">
      <w:pPr>
        <w:pStyle w:val="ListParagraph"/>
        <w:numPr>
          <w:ilvl w:val="0"/>
          <w:numId w:val="7"/>
        </w:numPr>
        <w:rPr>
          <w:rFonts w:ascii="Times New Roman" w:hAnsi="Times New Roman" w:cs="Times New Roman"/>
        </w:rPr>
      </w:pPr>
      <w:r>
        <w:rPr>
          <w:rFonts w:ascii="Times New Roman" w:hAnsi="Times New Roman" w:cs="Times New Roman"/>
        </w:rPr>
        <w:t xml:space="preserve">In what order should the citations of two or more works within </w:t>
      </w:r>
      <w:r>
        <w:rPr>
          <w:rFonts w:ascii="Times New Roman" w:hAnsi="Times New Roman" w:cs="Times New Roman"/>
        </w:rPr>
        <w:t xml:space="preserve">the same parentheses be in the year of publication. </w:t>
      </w:r>
    </w:p>
    <w:p w:rsidR="003F74C1" w:rsidRDefault="00F349F5" w:rsidP="003F74C1">
      <w:pPr>
        <w:pStyle w:val="ListParagraph"/>
        <w:numPr>
          <w:ilvl w:val="0"/>
          <w:numId w:val="7"/>
        </w:numPr>
        <w:rPr>
          <w:rFonts w:ascii="Times New Roman" w:hAnsi="Times New Roman" w:cs="Times New Roman"/>
        </w:rPr>
      </w:pPr>
      <w:r>
        <w:rPr>
          <w:rFonts w:ascii="Times New Roman" w:hAnsi="Times New Roman" w:cs="Times New Roman"/>
        </w:rPr>
        <w:t xml:space="preserve">edit citation for a specific part of the internet </w:t>
      </w:r>
    </w:p>
    <w:p w:rsidR="003F74C1" w:rsidRDefault="00F349F5" w:rsidP="003F74C1">
      <w:pPr>
        <w:pStyle w:val="ListParagraph"/>
        <w:rPr>
          <w:rFonts w:ascii="Times New Roman" w:hAnsi="Times New Roman" w:cs="Times New Roman"/>
        </w:rPr>
      </w:pPr>
      <w:r>
        <w:rPr>
          <w:rFonts w:ascii="Times New Roman" w:hAnsi="Times New Roman" w:cs="Times New Roman"/>
        </w:rPr>
        <w:t>one explanation might be similar to that of another fibromyalgia study (verburnt, pernot and smeets, 2008), in which the level of disability participant</w:t>
      </w:r>
      <w:r>
        <w:rPr>
          <w:rFonts w:ascii="Times New Roman" w:hAnsi="Times New Roman" w:cs="Times New Roman"/>
        </w:rPr>
        <w:t>s perceived had more to do with their mental health status and less to do with their physical condition (</w:t>
      </w:r>
      <w:hyperlink r:id="rId8" w:history="1">
        <w:r w:rsidRPr="00683E3C">
          <w:rPr>
            <w:rStyle w:val="Hyperlink"/>
            <w:rFonts w:ascii="Times New Roman" w:hAnsi="Times New Roman" w:cs="Times New Roman"/>
          </w:rPr>
          <w:t>http://www.hqlo.com/content/pdf/1477-7525-6-8.pdf</w:t>
        </w:r>
      </w:hyperlink>
      <w:r>
        <w:rPr>
          <w:rFonts w:ascii="Times New Roman" w:hAnsi="Times New Roman" w:cs="Times New Roman"/>
        </w:rPr>
        <w:t xml:space="preserve">). </w:t>
      </w:r>
    </w:p>
    <w:p w:rsidR="003F74C1" w:rsidRDefault="00F349F5" w:rsidP="003F74C1">
      <w:pPr>
        <w:pStyle w:val="ListParagraph"/>
        <w:numPr>
          <w:ilvl w:val="0"/>
          <w:numId w:val="7"/>
        </w:numPr>
        <w:rPr>
          <w:rFonts w:ascii="Times New Roman" w:hAnsi="Times New Roman" w:cs="Times New Roman"/>
        </w:rPr>
      </w:pPr>
      <w:r>
        <w:rPr>
          <w:rFonts w:ascii="Times New Roman" w:hAnsi="Times New Roman" w:cs="Times New Roman"/>
        </w:rPr>
        <w:t>Cite</w:t>
      </w:r>
      <w:r w:rsidR="00420C54">
        <w:rPr>
          <w:rFonts w:ascii="Times New Roman" w:hAnsi="Times New Roman" w:cs="Times New Roman"/>
        </w:rPr>
        <w:t xml:space="preserve"> personal communications that are not archived in the reference list. </w:t>
      </w:r>
    </w:p>
    <w:p w:rsidR="00420C54" w:rsidRDefault="00F349F5" w:rsidP="003F74C1">
      <w:pPr>
        <w:pStyle w:val="ListParagraph"/>
        <w:numPr>
          <w:ilvl w:val="0"/>
          <w:numId w:val="7"/>
        </w:numPr>
        <w:rPr>
          <w:rFonts w:ascii="Times New Roman" w:hAnsi="Times New Roman" w:cs="Times New Roman"/>
        </w:rPr>
      </w:pPr>
      <w:r>
        <w:rPr>
          <w:rFonts w:ascii="Times New Roman" w:hAnsi="Times New Roman" w:cs="Times New Roman"/>
        </w:rPr>
        <w:t>order of reference 2, 1, 4, 3</w:t>
      </w:r>
    </w:p>
    <w:p w:rsidR="00BE7F7C" w:rsidRDefault="00F349F5" w:rsidP="00BE7F7C">
      <w:pPr>
        <w:pStyle w:val="ListParagraph"/>
        <w:numPr>
          <w:ilvl w:val="0"/>
          <w:numId w:val="7"/>
        </w:numPr>
        <w:rPr>
          <w:rFonts w:ascii="Times New Roman" w:hAnsi="Times New Roman" w:cs="Times New Roman"/>
        </w:rPr>
      </w:pPr>
      <w:r>
        <w:rPr>
          <w:rFonts w:ascii="Times New Roman" w:hAnsi="Times New Roman" w:cs="Times New Roman"/>
        </w:rPr>
        <w:t xml:space="preserve">the general rule to follow in alphabetizing surnames that contain articles and prepositions </w:t>
      </w:r>
    </w:p>
    <w:p w:rsidR="00420C54" w:rsidRPr="00BE7F7C" w:rsidRDefault="00F349F5" w:rsidP="00BE7F7C">
      <w:pPr>
        <w:pStyle w:val="ListParagraph"/>
        <w:rPr>
          <w:rFonts w:ascii="Times New Roman" w:hAnsi="Times New Roman" w:cs="Times New Roman"/>
        </w:rPr>
      </w:pPr>
      <w:r w:rsidRPr="00BE7F7C">
        <w:rPr>
          <w:rFonts w:ascii="Times New Roman" w:hAnsi="Times New Roman" w:cs="Times New Roman"/>
        </w:rPr>
        <w:t xml:space="preserve">Alphabetize letter by letter. </w:t>
      </w:r>
    </w:p>
    <w:p w:rsidR="00BE7F7C" w:rsidRDefault="00F349F5" w:rsidP="00BE7F7C">
      <w:pPr>
        <w:pStyle w:val="ListParagraph"/>
        <w:numPr>
          <w:ilvl w:val="0"/>
          <w:numId w:val="7"/>
        </w:numPr>
        <w:rPr>
          <w:rFonts w:ascii="Times New Roman" w:hAnsi="Times New Roman" w:cs="Times New Roman"/>
        </w:rPr>
      </w:pPr>
      <w:r>
        <w:rPr>
          <w:rFonts w:ascii="Times New Roman" w:hAnsi="Times New Roman" w:cs="Times New Roman"/>
        </w:rPr>
        <w:t xml:space="preserve">referencing </w:t>
      </w:r>
    </w:p>
    <w:p w:rsidR="00BE7F7C" w:rsidRDefault="00F349F5" w:rsidP="00BE7F7C">
      <w:pPr>
        <w:pStyle w:val="ListParagraph"/>
        <w:rPr>
          <w:rFonts w:ascii="Times New Roman" w:hAnsi="Times New Roman" w:cs="Times New Roman"/>
        </w:rPr>
      </w:pPr>
      <w:r>
        <w:rPr>
          <w:rFonts w:ascii="Times New Roman" w:hAnsi="Times New Roman" w:cs="Times New Roman"/>
        </w:rPr>
        <w:t>guimard, P, and florin A. (2007). les evaluati</w:t>
      </w:r>
      <w:r>
        <w:rPr>
          <w:rFonts w:ascii="Times New Roman" w:hAnsi="Times New Roman" w:cs="Times New Roman"/>
        </w:rPr>
        <w:t>ons des enseignants en grande section de maternelle sont-elles predictives des difficulties de lecture au cours preparatoire, (“are teacher ratings in kindergarten predictive of reading difficulties in first grade”) Approche neuropsychologique des apprenti</w:t>
      </w:r>
      <w:r>
        <w:rPr>
          <w:rFonts w:ascii="Times New Roman" w:hAnsi="Times New Roman" w:cs="Times New Roman"/>
        </w:rPr>
        <w:t>ssages chez, 19,5-17.</w:t>
      </w:r>
    </w:p>
    <w:p w:rsidR="00BE7F7C" w:rsidRDefault="00F349F5" w:rsidP="00BE7F7C">
      <w:pPr>
        <w:pStyle w:val="ListParagraph"/>
        <w:numPr>
          <w:ilvl w:val="0"/>
          <w:numId w:val="7"/>
        </w:numPr>
        <w:rPr>
          <w:rFonts w:ascii="Times New Roman" w:hAnsi="Times New Roman" w:cs="Times New Roman"/>
        </w:rPr>
      </w:pPr>
      <w:r>
        <w:rPr>
          <w:rFonts w:ascii="Times New Roman" w:hAnsi="Times New Roman" w:cs="Times New Roman"/>
        </w:rPr>
        <w:t xml:space="preserve">in the entries reference list </w:t>
      </w:r>
    </w:p>
    <w:p w:rsidR="00BE7F7C" w:rsidRDefault="00F349F5" w:rsidP="00BE7F7C">
      <w:pPr>
        <w:pStyle w:val="ListParagraph"/>
        <w:rPr>
          <w:rFonts w:ascii="Times New Roman" w:hAnsi="Times New Roman" w:cs="Times New Roman"/>
        </w:rPr>
      </w:pPr>
      <w:r>
        <w:rPr>
          <w:rFonts w:ascii="Times New Roman" w:hAnsi="Times New Roman" w:cs="Times New Roman"/>
        </w:rPr>
        <w:t>Punctuation may vary in format according to the type of source.</w:t>
      </w:r>
    </w:p>
    <w:p w:rsidR="00BE7F7C" w:rsidRDefault="00F349F5" w:rsidP="00BE7F7C">
      <w:pPr>
        <w:pStyle w:val="ListParagraph"/>
        <w:numPr>
          <w:ilvl w:val="0"/>
          <w:numId w:val="7"/>
        </w:numPr>
        <w:rPr>
          <w:rFonts w:ascii="Times New Roman" w:hAnsi="Times New Roman" w:cs="Times New Roman"/>
        </w:rPr>
      </w:pPr>
      <w:r>
        <w:rPr>
          <w:rFonts w:ascii="Times New Roman" w:hAnsi="Times New Roman" w:cs="Times New Roman"/>
        </w:rPr>
        <w:t xml:space="preserve">edit format for referencing </w:t>
      </w:r>
    </w:p>
    <w:p w:rsidR="00BE7F7C" w:rsidRDefault="00F349F5" w:rsidP="00BE7F7C">
      <w:pPr>
        <w:pStyle w:val="ListParagraph"/>
        <w:rPr>
          <w:rFonts w:ascii="Times New Roman" w:hAnsi="Times New Roman" w:cs="Times New Roman"/>
        </w:rPr>
      </w:pPr>
      <w:r>
        <w:rPr>
          <w:rFonts w:ascii="Times New Roman" w:hAnsi="Times New Roman" w:cs="Times New Roman"/>
        </w:rPr>
        <w:t>Axelman, A, and Shapiro J.L (2007). Does the solution warrant the problem? {Review of the DVD, brief therapy w</w:t>
      </w:r>
      <w:r>
        <w:rPr>
          <w:rFonts w:ascii="Times New Roman" w:hAnsi="Times New Roman" w:cs="Times New Roman"/>
        </w:rPr>
        <w:t>ith adolescents, produced by APA, 2007}. Psyc</w:t>
      </w:r>
      <w:r w:rsidRPr="00D95F11">
        <w:rPr>
          <w:rFonts w:ascii="Times New Roman" w:hAnsi="Times New Roman" w:cs="Times New Roman"/>
          <w:i/>
        </w:rPr>
        <w:t>CRITIQUES</w:t>
      </w:r>
      <w:r>
        <w:rPr>
          <w:rFonts w:ascii="Times New Roman" w:hAnsi="Times New Roman" w:cs="Times New Roman"/>
        </w:rPr>
        <w:t>, 52(51)</w:t>
      </w:r>
      <w:hyperlink r:id="rId9" w:history="1">
        <w:r w:rsidRPr="00683E3C">
          <w:rPr>
            <w:rStyle w:val="Hyperlink"/>
            <w:rFonts w:ascii="Times New Roman" w:hAnsi="Times New Roman" w:cs="Times New Roman"/>
          </w:rPr>
          <w:t>https://doi.orga/10.1037/a0009036</w:t>
        </w:r>
      </w:hyperlink>
      <w:r>
        <w:rPr>
          <w:rFonts w:ascii="Times New Roman" w:hAnsi="Times New Roman" w:cs="Times New Roman"/>
        </w:rPr>
        <w:t xml:space="preserve">. </w:t>
      </w:r>
    </w:p>
    <w:p w:rsidR="00D95F11" w:rsidRDefault="00F349F5" w:rsidP="00D95F11">
      <w:pPr>
        <w:pStyle w:val="ListParagraph"/>
        <w:numPr>
          <w:ilvl w:val="0"/>
          <w:numId w:val="7"/>
        </w:numPr>
        <w:rPr>
          <w:rFonts w:ascii="Times New Roman" w:hAnsi="Times New Roman" w:cs="Times New Roman"/>
        </w:rPr>
      </w:pPr>
      <w:r>
        <w:rPr>
          <w:rFonts w:ascii="Times New Roman" w:hAnsi="Times New Roman" w:cs="Times New Roman"/>
        </w:rPr>
        <w:t xml:space="preserve">edit for line spacing </w:t>
      </w:r>
    </w:p>
    <w:p w:rsidR="00D95F11" w:rsidRDefault="00F349F5" w:rsidP="00D95F11">
      <w:pPr>
        <w:pStyle w:val="ListParagraph"/>
        <w:rPr>
          <w:rFonts w:ascii="Times New Roman" w:hAnsi="Times New Roman" w:cs="Times New Roman"/>
          <w:b/>
        </w:rPr>
      </w:pPr>
      <w:r w:rsidRPr="00D95F11">
        <w:rPr>
          <w:rFonts w:ascii="Times New Roman" w:hAnsi="Times New Roman" w:cs="Times New Roman"/>
          <w:b/>
        </w:rPr>
        <w:t>A</w:t>
      </w:r>
    </w:p>
    <w:p w:rsidR="00D95F11" w:rsidRPr="00D95F11" w:rsidRDefault="00F349F5" w:rsidP="00D95F11">
      <w:pPr>
        <w:pStyle w:val="ListParagraph"/>
        <w:numPr>
          <w:ilvl w:val="0"/>
          <w:numId w:val="7"/>
        </w:numPr>
        <w:rPr>
          <w:rFonts w:ascii="Times New Roman" w:hAnsi="Times New Roman" w:cs="Times New Roman"/>
          <w:b/>
        </w:rPr>
      </w:pPr>
      <w:r>
        <w:rPr>
          <w:rFonts w:ascii="Times New Roman" w:hAnsi="Times New Roman" w:cs="Times New Roman"/>
        </w:rPr>
        <w:t xml:space="preserve">Margin size </w:t>
      </w:r>
    </w:p>
    <w:p w:rsidR="00D95F11" w:rsidRDefault="00F349F5" w:rsidP="00D95F11">
      <w:pPr>
        <w:pStyle w:val="ListParagraph"/>
        <w:rPr>
          <w:rFonts w:ascii="Times New Roman" w:hAnsi="Times New Roman" w:cs="Times New Roman"/>
        </w:rPr>
      </w:pPr>
      <w:r>
        <w:rPr>
          <w:rFonts w:ascii="Times New Roman" w:hAnsi="Times New Roman" w:cs="Times New Roman"/>
        </w:rPr>
        <w:t xml:space="preserve">It should always be 1 inch at the top, bottom, and sides of the paper. </w:t>
      </w:r>
    </w:p>
    <w:p w:rsidR="00D95F11" w:rsidRPr="00D95F11" w:rsidRDefault="00F349F5" w:rsidP="00D95F11">
      <w:pPr>
        <w:pStyle w:val="ListParagraph"/>
        <w:numPr>
          <w:ilvl w:val="0"/>
          <w:numId w:val="7"/>
        </w:numPr>
        <w:rPr>
          <w:rFonts w:ascii="Times New Roman" w:hAnsi="Times New Roman" w:cs="Times New Roman"/>
          <w:b/>
        </w:rPr>
      </w:pPr>
      <w:r>
        <w:rPr>
          <w:rFonts w:ascii="Times New Roman" w:hAnsi="Times New Roman" w:cs="Times New Roman"/>
        </w:rPr>
        <w:t xml:space="preserve">indentation at paragraphs </w:t>
      </w:r>
    </w:p>
    <w:p w:rsidR="00D95F11" w:rsidRPr="003D1B9E" w:rsidRDefault="00F349F5" w:rsidP="00D95F11">
      <w:pPr>
        <w:pStyle w:val="ListParagraph"/>
        <w:rPr>
          <w:rFonts w:ascii="Times New Roman" w:hAnsi="Times New Roman" w:cs="Times New Roman"/>
        </w:rPr>
      </w:pPr>
      <w:r w:rsidRPr="003D1B9E">
        <w:rPr>
          <w:rFonts w:ascii="Times New Roman" w:hAnsi="Times New Roman" w:cs="Times New Roman"/>
        </w:rPr>
        <w:t xml:space="preserve">It should be at least o.5 inches. </w:t>
      </w:r>
    </w:p>
    <w:sectPr w:rsidR="00D95F11" w:rsidRPr="003D1B9E" w:rsidSect="0013013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9F5" w:rsidRDefault="00F349F5" w:rsidP="00130131">
      <w:pPr>
        <w:spacing w:after="0" w:line="240" w:lineRule="auto"/>
      </w:pPr>
      <w:r>
        <w:separator/>
      </w:r>
    </w:p>
  </w:endnote>
  <w:endnote w:type="continuationSeparator" w:id="0">
    <w:p w:rsidR="00F349F5" w:rsidRDefault="00F349F5" w:rsidP="00130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9F5" w:rsidRDefault="00F349F5" w:rsidP="00130131">
      <w:pPr>
        <w:spacing w:after="0" w:line="240" w:lineRule="auto"/>
      </w:pPr>
      <w:r>
        <w:separator/>
      </w:r>
    </w:p>
  </w:footnote>
  <w:footnote w:type="continuationSeparator" w:id="0">
    <w:p w:rsidR="00F349F5" w:rsidRDefault="00F349F5" w:rsidP="001301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131" w:rsidRDefault="00130131">
    <w:pPr>
      <w:pStyle w:val="Header"/>
      <w:jc w:val="right"/>
    </w:pPr>
    <w:r w:rsidRPr="00130131">
      <w:rPr>
        <w:rFonts w:ascii="Times New Roman" w:hAnsi="Times New Roman" w:cs="Times New Roman"/>
        <w:sz w:val="24"/>
        <w:szCs w:val="24"/>
      </w:rPr>
      <w:t>TERM PAPERS.</w:t>
    </w:r>
    <w:r>
      <w:tab/>
    </w:r>
    <w:r>
      <w:tab/>
    </w:r>
    <w:sdt>
      <w:sdtPr>
        <w:id w:val="-11821910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11</w:t>
        </w:r>
        <w:r>
          <w:rPr>
            <w:noProof/>
          </w:rPr>
          <w:fldChar w:fldCharType="end"/>
        </w:r>
      </w:sdtContent>
    </w:sdt>
  </w:p>
  <w:p w:rsidR="00130131" w:rsidRDefault="001301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388046"/>
      <w:docPartObj>
        <w:docPartGallery w:val="Page Numbers (Top of Page)"/>
        <w:docPartUnique/>
      </w:docPartObj>
    </w:sdtPr>
    <w:sdtEndPr>
      <w:rPr>
        <w:noProof/>
      </w:rPr>
    </w:sdtEndPr>
    <w:sdtContent>
      <w:p w:rsidR="00130131" w:rsidRDefault="00130131">
        <w:pPr>
          <w:pStyle w:val="Header"/>
          <w:jc w:val="right"/>
        </w:pPr>
        <w:r>
          <w:fldChar w:fldCharType="begin"/>
        </w:r>
        <w:r>
          <w:instrText xml:space="preserve"> PAGE   \* MERGEFORMAT </w:instrText>
        </w:r>
        <w:r>
          <w:fldChar w:fldCharType="separate"/>
        </w:r>
        <w:r w:rsidR="00F349F5">
          <w:rPr>
            <w:noProof/>
          </w:rPr>
          <w:t>1</w:t>
        </w:r>
        <w:r>
          <w:rPr>
            <w:noProof/>
          </w:rPr>
          <w:fldChar w:fldCharType="end"/>
        </w:r>
      </w:p>
    </w:sdtContent>
  </w:sdt>
  <w:p w:rsidR="00130131" w:rsidRDefault="001301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33263"/>
    <w:multiLevelType w:val="hybridMultilevel"/>
    <w:tmpl w:val="4022E158"/>
    <w:lvl w:ilvl="0" w:tplc="7C80ADFA">
      <w:start w:val="34"/>
      <w:numFmt w:val="decimal"/>
      <w:lvlText w:val="%1."/>
      <w:lvlJc w:val="left"/>
      <w:pPr>
        <w:ind w:left="1080" w:hanging="360"/>
      </w:pPr>
      <w:rPr>
        <w:rFonts w:hint="default"/>
      </w:rPr>
    </w:lvl>
    <w:lvl w:ilvl="1" w:tplc="D39E0C98" w:tentative="1">
      <w:start w:val="1"/>
      <w:numFmt w:val="lowerLetter"/>
      <w:lvlText w:val="%2."/>
      <w:lvlJc w:val="left"/>
      <w:pPr>
        <w:ind w:left="1800" w:hanging="360"/>
      </w:pPr>
    </w:lvl>
    <w:lvl w:ilvl="2" w:tplc="82940A16" w:tentative="1">
      <w:start w:val="1"/>
      <w:numFmt w:val="lowerRoman"/>
      <w:lvlText w:val="%3."/>
      <w:lvlJc w:val="right"/>
      <w:pPr>
        <w:ind w:left="2520" w:hanging="180"/>
      </w:pPr>
    </w:lvl>
    <w:lvl w:ilvl="3" w:tplc="632A9B68" w:tentative="1">
      <w:start w:val="1"/>
      <w:numFmt w:val="decimal"/>
      <w:lvlText w:val="%4."/>
      <w:lvlJc w:val="left"/>
      <w:pPr>
        <w:ind w:left="3240" w:hanging="360"/>
      </w:pPr>
    </w:lvl>
    <w:lvl w:ilvl="4" w:tplc="79F2C7F4" w:tentative="1">
      <w:start w:val="1"/>
      <w:numFmt w:val="lowerLetter"/>
      <w:lvlText w:val="%5."/>
      <w:lvlJc w:val="left"/>
      <w:pPr>
        <w:ind w:left="3960" w:hanging="360"/>
      </w:pPr>
    </w:lvl>
    <w:lvl w:ilvl="5" w:tplc="511E5832" w:tentative="1">
      <w:start w:val="1"/>
      <w:numFmt w:val="lowerRoman"/>
      <w:lvlText w:val="%6."/>
      <w:lvlJc w:val="right"/>
      <w:pPr>
        <w:ind w:left="4680" w:hanging="180"/>
      </w:pPr>
    </w:lvl>
    <w:lvl w:ilvl="6" w:tplc="F890624A" w:tentative="1">
      <w:start w:val="1"/>
      <w:numFmt w:val="decimal"/>
      <w:lvlText w:val="%7."/>
      <w:lvlJc w:val="left"/>
      <w:pPr>
        <w:ind w:left="5400" w:hanging="360"/>
      </w:pPr>
    </w:lvl>
    <w:lvl w:ilvl="7" w:tplc="4A0401A6" w:tentative="1">
      <w:start w:val="1"/>
      <w:numFmt w:val="lowerLetter"/>
      <w:lvlText w:val="%8."/>
      <w:lvlJc w:val="left"/>
      <w:pPr>
        <w:ind w:left="6120" w:hanging="360"/>
      </w:pPr>
    </w:lvl>
    <w:lvl w:ilvl="8" w:tplc="8DD48006" w:tentative="1">
      <w:start w:val="1"/>
      <w:numFmt w:val="lowerRoman"/>
      <w:lvlText w:val="%9."/>
      <w:lvlJc w:val="right"/>
      <w:pPr>
        <w:ind w:left="6840" w:hanging="180"/>
      </w:pPr>
    </w:lvl>
  </w:abstractNum>
  <w:abstractNum w:abstractNumId="1" w15:restartNumberingAfterBreak="0">
    <w:nsid w:val="10541E82"/>
    <w:multiLevelType w:val="hybridMultilevel"/>
    <w:tmpl w:val="D0E80F44"/>
    <w:lvl w:ilvl="0" w:tplc="3D6A6A7C">
      <w:start w:val="1"/>
      <w:numFmt w:val="decimal"/>
      <w:lvlText w:val="%1."/>
      <w:lvlJc w:val="left"/>
      <w:pPr>
        <w:ind w:left="720" w:hanging="360"/>
      </w:pPr>
      <w:rPr>
        <w:rFonts w:hint="default"/>
      </w:rPr>
    </w:lvl>
    <w:lvl w:ilvl="1" w:tplc="A5EE07E4" w:tentative="1">
      <w:start w:val="1"/>
      <w:numFmt w:val="lowerLetter"/>
      <w:lvlText w:val="%2."/>
      <w:lvlJc w:val="left"/>
      <w:pPr>
        <w:ind w:left="1440" w:hanging="360"/>
      </w:pPr>
    </w:lvl>
    <w:lvl w:ilvl="2" w:tplc="0352D196" w:tentative="1">
      <w:start w:val="1"/>
      <w:numFmt w:val="lowerRoman"/>
      <w:lvlText w:val="%3."/>
      <w:lvlJc w:val="right"/>
      <w:pPr>
        <w:ind w:left="2160" w:hanging="180"/>
      </w:pPr>
    </w:lvl>
    <w:lvl w:ilvl="3" w:tplc="138AF5F2" w:tentative="1">
      <w:start w:val="1"/>
      <w:numFmt w:val="decimal"/>
      <w:lvlText w:val="%4."/>
      <w:lvlJc w:val="left"/>
      <w:pPr>
        <w:ind w:left="2880" w:hanging="360"/>
      </w:pPr>
    </w:lvl>
    <w:lvl w:ilvl="4" w:tplc="C576EC9E" w:tentative="1">
      <w:start w:val="1"/>
      <w:numFmt w:val="lowerLetter"/>
      <w:lvlText w:val="%5."/>
      <w:lvlJc w:val="left"/>
      <w:pPr>
        <w:ind w:left="3600" w:hanging="360"/>
      </w:pPr>
    </w:lvl>
    <w:lvl w:ilvl="5" w:tplc="20BE636C" w:tentative="1">
      <w:start w:val="1"/>
      <w:numFmt w:val="lowerRoman"/>
      <w:lvlText w:val="%6."/>
      <w:lvlJc w:val="right"/>
      <w:pPr>
        <w:ind w:left="4320" w:hanging="180"/>
      </w:pPr>
    </w:lvl>
    <w:lvl w:ilvl="6" w:tplc="A0AA17F6" w:tentative="1">
      <w:start w:val="1"/>
      <w:numFmt w:val="decimal"/>
      <w:lvlText w:val="%7."/>
      <w:lvlJc w:val="left"/>
      <w:pPr>
        <w:ind w:left="5040" w:hanging="360"/>
      </w:pPr>
    </w:lvl>
    <w:lvl w:ilvl="7" w:tplc="BFD85CF2" w:tentative="1">
      <w:start w:val="1"/>
      <w:numFmt w:val="lowerLetter"/>
      <w:lvlText w:val="%8."/>
      <w:lvlJc w:val="left"/>
      <w:pPr>
        <w:ind w:left="5760" w:hanging="360"/>
      </w:pPr>
    </w:lvl>
    <w:lvl w:ilvl="8" w:tplc="1ECCC6C6" w:tentative="1">
      <w:start w:val="1"/>
      <w:numFmt w:val="lowerRoman"/>
      <w:lvlText w:val="%9."/>
      <w:lvlJc w:val="right"/>
      <w:pPr>
        <w:ind w:left="6480" w:hanging="180"/>
      </w:pPr>
    </w:lvl>
  </w:abstractNum>
  <w:abstractNum w:abstractNumId="2" w15:restartNumberingAfterBreak="0">
    <w:nsid w:val="2B773FBA"/>
    <w:multiLevelType w:val="hybridMultilevel"/>
    <w:tmpl w:val="930EFAAE"/>
    <w:lvl w:ilvl="0" w:tplc="055A9B50">
      <w:start w:val="1"/>
      <w:numFmt w:val="decimal"/>
      <w:lvlText w:val="%1."/>
      <w:lvlJc w:val="left"/>
      <w:pPr>
        <w:ind w:left="720" w:hanging="360"/>
      </w:pPr>
      <w:rPr>
        <w:rFonts w:hint="default"/>
      </w:rPr>
    </w:lvl>
    <w:lvl w:ilvl="1" w:tplc="F85C7432" w:tentative="1">
      <w:start w:val="1"/>
      <w:numFmt w:val="lowerLetter"/>
      <w:lvlText w:val="%2."/>
      <w:lvlJc w:val="left"/>
      <w:pPr>
        <w:ind w:left="1440" w:hanging="360"/>
      </w:pPr>
    </w:lvl>
    <w:lvl w:ilvl="2" w:tplc="313E859C" w:tentative="1">
      <w:start w:val="1"/>
      <w:numFmt w:val="lowerRoman"/>
      <w:lvlText w:val="%3."/>
      <w:lvlJc w:val="right"/>
      <w:pPr>
        <w:ind w:left="2160" w:hanging="180"/>
      </w:pPr>
    </w:lvl>
    <w:lvl w:ilvl="3" w:tplc="33EEB782" w:tentative="1">
      <w:start w:val="1"/>
      <w:numFmt w:val="decimal"/>
      <w:lvlText w:val="%4."/>
      <w:lvlJc w:val="left"/>
      <w:pPr>
        <w:ind w:left="2880" w:hanging="360"/>
      </w:pPr>
    </w:lvl>
    <w:lvl w:ilvl="4" w:tplc="A4282352" w:tentative="1">
      <w:start w:val="1"/>
      <w:numFmt w:val="lowerLetter"/>
      <w:lvlText w:val="%5."/>
      <w:lvlJc w:val="left"/>
      <w:pPr>
        <w:ind w:left="3600" w:hanging="360"/>
      </w:pPr>
    </w:lvl>
    <w:lvl w:ilvl="5" w:tplc="70EEE34C" w:tentative="1">
      <w:start w:val="1"/>
      <w:numFmt w:val="lowerRoman"/>
      <w:lvlText w:val="%6."/>
      <w:lvlJc w:val="right"/>
      <w:pPr>
        <w:ind w:left="4320" w:hanging="180"/>
      </w:pPr>
    </w:lvl>
    <w:lvl w:ilvl="6" w:tplc="8A1AAE0E" w:tentative="1">
      <w:start w:val="1"/>
      <w:numFmt w:val="decimal"/>
      <w:lvlText w:val="%7."/>
      <w:lvlJc w:val="left"/>
      <w:pPr>
        <w:ind w:left="5040" w:hanging="360"/>
      </w:pPr>
    </w:lvl>
    <w:lvl w:ilvl="7" w:tplc="FD648302" w:tentative="1">
      <w:start w:val="1"/>
      <w:numFmt w:val="lowerLetter"/>
      <w:lvlText w:val="%8."/>
      <w:lvlJc w:val="left"/>
      <w:pPr>
        <w:ind w:left="5760" w:hanging="360"/>
      </w:pPr>
    </w:lvl>
    <w:lvl w:ilvl="8" w:tplc="793EE674" w:tentative="1">
      <w:start w:val="1"/>
      <w:numFmt w:val="lowerRoman"/>
      <w:lvlText w:val="%9."/>
      <w:lvlJc w:val="right"/>
      <w:pPr>
        <w:ind w:left="6480" w:hanging="180"/>
      </w:pPr>
    </w:lvl>
  </w:abstractNum>
  <w:abstractNum w:abstractNumId="3" w15:restartNumberingAfterBreak="0">
    <w:nsid w:val="2D001294"/>
    <w:multiLevelType w:val="hybridMultilevel"/>
    <w:tmpl w:val="48E858F0"/>
    <w:lvl w:ilvl="0" w:tplc="216A4DFE">
      <w:start w:val="1"/>
      <w:numFmt w:val="decimal"/>
      <w:lvlText w:val="%1."/>
      <w:lvlJc w:val="left"/>
      <w:pPr>
        <w:ind w:left="720" w:hanging="360"/>
      </w:pPr>
      <w:rPr>
        <w:rFonts w:hint="default"/>
        <w:b w:val="0"/>
      </w:rPr>
    </w:lvl>
    <w:lvl w:ilvl="1" w:tplc="914A479C" w:tentative="1">
      <w:start w:val="1"/>
      <w:numFmt w:val="lowerLetter"/>
      <w:lvlText w:val="%2."/>
      <w:lvlJc w:val="left"/>
      <w:pPr>
        <w:ind w:left="1440" w:hanging="360"/>
      </w:pPr>
    </w:lvl>
    <w:lvl w:ilvl="2" w:tplc="BC582BBC" w:tentative="1">
      <w:start w:val="1"/>
      <w:numFmt w:val="lowerRoman"/>
      <w:lvlText w:val="%3."/>
      <w:lvlJc w:val="right"/>
      <w:pPr>
        <w:ind w:left="2160" w:hanging="180"/>
      </w:pPr>
    </w:lvl>
    <w:lvl w:ilvl="3" w:tplc="2A9C264E" w:tentative="1">
      <w:start w:val="1"/>
      <w:numFmt w:val="decimal"/>
      <w:lvlText w:val="%4."/>
      <w:lvlJc w:val="left"/>
      <w:pPr>
        <w:ind w:left="2880" w:hanging="360"/>
      </w:pPr>
    </w:lvl>
    <w:lvl w:ilvl="4" w:tplc="0A3C1B58" w:tentative="1">
      <w:start w:val="1"/>
      <w:numFmt w:val="lowerLetter"/>
      <w:lvlText w:val="%5."/>
      <w:lvlJc w:val="left"/>
      <w:pPr>
        <w:ind w:left="3600" w:hanging="360"/>
      </w:pPr>
    </w:lvl>
    <w:lvl w:ilvl="5" w:tplc="7210355A" w:tentative="1">
      <w:start w:val="1"/>
      <w:numFmt w:val="lowerRoman"/>
      <w:lvlText w:val="%6."/>
      <w:lvlJc w:val="right"/>
      <w:pPr>
        <w:ind w:left="4320" w:hanging="180"/>
      </w:pPr>
    </w:lvl>
    <w:lvl w:ilvl="6" w:tplc="4648BC06" w:tentative="1">
      <w:start w:val="1"/>
      <w:numFmt w:val="decimal"/>
      <w:lvlText w:val="%7."/>
      <w:lvlJc w:val="left"/>
      <w:pPr>
        <w:ind w:left="5040" w:hanging="360"/>
      </w:pPr>
    </w:lvl>
    <w:lvl w:ilvl="7" w:tplc="AF9EAC40" w:tentative="1">
      <w:start w:val="1"/>
      <w:numFmt w:val="lowerLetter"/>
      <w:lvlText w:val="%8."/>
      <w:lvlJc w:val="left"/>
      <w:pPr>
        <w:ind w:left="5760" w:hanging="360"/>
      </w:pPr>
    </w:lvl>
    <w:lvl w:ilvl="8" w:tplc="A6987E86" w:tentative="1">
      <w:start w:val="1"/>
      <w:numFmt w:val="lowerRoman"/>
      <w:lvlText w:val="%9."/>
      <w:lvlJc w:val="right"/>
      <w:pPr>
        <w:ind w:left="6480" w:hanging="180"/>
      </w:pPr>
    </w:lvl>
  </w:abstractNum>
  <w:abstractNum w:abstractNumId="4" w15:restartNumberingAfterBreak="0">
    <w:nsid w:val="32396CF1"/>
    <w:multiLevelType w:val="hybridMultilevel"/>
    <w:tmpl w:val="E74A8268"/>
    <w:lvl w:ilvl="0" w:tplc="0450B116">
      <w:start w:val="1"/>
      <w:numFmt w:val="decimal"/>
      <w:lvlText w:val="%1."/>
      <w:lvlJc w:val="left"/>
      <w:pPr>
        <w:ind w:left="720" w:hanging="360"/>
      </w:pPr>
      <w:rPr>
        <w:rFonts w:hint="default"/>
      </w:rPr>
    </w:lvl>
    <w:lvl w:ilvl="1" w:tplc="2D987A9A" w:tentative="1">
      <w:start w:val="1"/>
      <w:numFmt w:val="lowerLetter"/>
      <w:lvlText w:val="%2."/>
      <w:lvlJc w:val="left"/>
      <w:pPr>
        <w:ind w:left="1440" w:hanging="360"/>
      </w:pPr>
    </w:lvl>
    <w:lvl w:ilvl="2" w:tplc="DEF4B66C" w:tentative="1">
      <w:start w:val="1"/>
      <w:numFmt w:val="lowerRoman"/>
      <w:lvlText w:val="%3."/>
      <w:lvlJc w:val="right"/>
      <w:pPr>
        <w:ind w:left="2160" w:hanging="180"/>
      </w:pPr>
    </w:lvl>
    <w:lvl w:ilvl="3" w:tplc="D2768318" w:tentative="1">
      <w:start w:val="1"/>
      <w:numFmt w:val="decimal"/>
      <w:lvlText w:val="%4."/>
      <w:lvlJc w:val="left"/>
      <w:pPr>
        <w:ind w:left="2880" w:hanging="360"/>
      </w:pPr>
    </w:lvl>
    <w:lvl w:ilvl="4" w:tplc="A63E3022" w:tentative="1">
      <w:start w:val="1"/>
      <w:numFmt w:val="lowerLetter"/>
      <w:lvlText w:val="%5."/>
      <w:lvlJc w:val="left"/>
      <w:pPr>
        <w:ind w:left="3600" w:hanging="360"/>
      </w:pPr>
    </w:lvl>
    <w:lvl w:ilvl="5" w:tplc="ED64D450" w:tentative="1">
      <w:start w:val="1"/>
      <w:numFmt w:val="lowerRoman"/>
      <w:lvlText w:val="%6."/>
      <w:lvlJc w:val="right"/>
      <w:pPr>
        <w:ind w:left="4320" w:hanging="180"/>
      </w:pPr>
    </w:lvl>
    <w:lvl w:ilvl="6" w:tplc="97566096" w:tentative="1">
      <w:start w:val="1"/>
      <w:numFmt w:val="decimal"/>
      <w:lvlText w:val="%7."/>
      <w:lvlJc w:val="left"/>
      <w:pPr>
        <w:ind w:left="5040" w:hanging="360"/>
      </w:pPr>
    </w:lvl>
    <w:lvl w:ilvl="7" w:tplc="EAC40DC6" w:tentative="1">
      <w:start w:val="1"/>
      <w:numFmt w:val="lowerLetter"/>
      <w:lvlText w:val="%8."/>
      <w:lvlJc w:val="left"/>
      <w:pPr>
        <w:ind w:left="5760" w:hanging="360"/>
      </w:pPr>
    </w:lvl>
    <w:lvl w:ilvl="8" w:tplc="AEF6C01A" w:tentative="1">
      <w:start w:val="1"/>
      <w:numFmt w:val="lowerRoman"/>
      <w:lvlText w:val="%9."/>
      <w:lvlJc w:val="right"/>
      <w:pPr>
        <w:ind w:left="6480" w:hanging="180"/>
      </w:pPr>
    </w:lvl>
  </w:abstractNum>
  <w:abstractNum w:abstractNumId="5" w15:restartNumberingAfterBreak="0">
    <w:nsid w:val="33D65BF5"/>
    <w:multiLevelType w:val="hybridMultilevel"/>
    <w:tmpl w:val="EB34A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7424B6"/>
    <w:multiLevelType w:val="hybridMultilevel"/>
    <w:tmpl w:val="205EF654"/>
    <w:lvl w:ilvl="0" w:tplc="47A86016">
      <w:start w:val="34"/>
      <w:numFmt w:val="decimal"/>
      <w:lvlText w:val="%1."/>
      <w:lvlJc w:val="left"/>
      <w:pPr>
        <w:ind w:left="1080" w:hanging="360"/>
      </w:pPr>
      <w:rPr>
        <w:rFonts w:hint="default"/>
      </w:rPr>
    </w:lvl>
    <w:lvl w:ilvl="1" w:tplc="934A09AE" w:tentative="1">
      <w:start w:val="1"/>
      <w:numFmt w:val="lowerLetter"/>
      <w:lvlText w:val="%2."/>
      <w:lvlJc w:val="left"/>
      <w:pPr>
        <w:ind w:left="1800" w:hanging="360"/>
      </w:pPr>
    </w:lvl>
    <w:lvl w:ilvl="2" w:tplc="CEF2A3BA" w:tentative="1">
      <w:start w:val="1"/>
      <w:numFmt w:val="lowerRoman"/>
      <w:lvlText w:val="%3."/>
      <w:lvlJc w:val="right"/>
      <w:pPr>
        <w:ind w:left="2520" w:hanging="180"/>
      </w:pPr>
    </w:lvl>
    <w:lvl w:ilvl="3" w:tplc="9ECA22C0" w:tentative="1">
      <w:start w:val="1"/>
      <w:numFmt w:val="decimal"/>
      <w:lvlText w:val="%4."/>
      <w:lvlJc w:val="left"/>
      <w:pPr>
        <w:ind w:left="3240" w:hanging="360"/>
      </w:pPr>
    </w:lvl>
    <w:lvl w:ilvl="4" w:tplc="78FA7D22" w:tentative="1">
      <w:start w:val="1"/>
      <w:numFmt w:val="lowerLetter"/>
      <w:lvlText w:val="%5."/>
      <w:lvlJc w:val="left"/>
      <w:pPr>
        <w:ind w:left="3960" w:hanging="360"/>
      </w:pPr>
    </w:lvl>
    <w:lvl w:ilvl="5" w:tplc="1924D6D6" w:tentative="1">
      <w:start w:val="1"/>
      <w:numFmt w:val="lowerRoman"/>
      <w:lvlText w:val="%6."/>
      <w:lvlJc w:val="right"/>
      <w:pPr>
        <w:ind w:left="4680" w:hanging="180"/>
      </w:pPr>
    </w:lvl>
    <w:lvl w:ilvl="6" w:tplc="844007E2" w:tentative="1">
      <w:start w:val="1"/>
      <w:numFmt w:val="decimal"/>
      <w:lvlText w:val="%7."/>
      <w:lvlJc w:val="left"/>
      <w:pPr>
        <w:ind w:left="5400" w:hanging="360"/>
      </w:pPr>
    </w:lvl>
    <w:lvl w:ilvl="7" w:tplc="E5F2302C" w:tentative="1">
      <w:start w:val="1"/>
      <w:numFmt w:val="lowerLetter"/>
      <w:lvlText w:val="%8."/>
      <w:lvlJc w:val="left"/>
      <w:pPr>
        <w:ind w:left="6120" w:hanging="360"/>
      </w:pPr>
    </w:lvl>
    <w:lvl w:ilvl="8" w:tplc="594E7F74" w:tentative="1">
      <w:start w:val="1"/>
      <w:numFmt w:val="lowerRoman"/>
      <w:lvlText w:val="%9."/>
      <w:lvlJc w:val="right"/>
      <w:pPr>
        <w:ind w:left="6840" w:hanging="180"/>
      </w:pPr>
    </w:lvl>
  </w:abstractNum>
  <w:abstractNum w:abstractNumId="7" w15:restartNumberingAfterBreak="0">
    <w:nsid w:val="406D68C3"/>
    <w:multiLevelType w:val="hybridMultilevel"/>
    <w:tmpl w:val="388A5BF6"/>
    <w:lvl w:ilvl="0" w:tplc="E8FA3CDC">
      <w:start w:val="1"/>
      <w:numFmt w:val="decimal"/>
      <w:lvlText w:val="%1."/>
      <w:lvlJc w:val="left"/>
      <w:pPr>
        <w:ind w:left="720" w:hanging="360"/>
      </w:pPr>
      <w:rPr>
        <w:rFonts w:hint="default"/>
      </w:rPr>
    </w:lvl>
    <w:lvl w:ilvl="1" w:tplc="16484BF0" w:tentative="1">
      <w:start w:val="1"/>
      <w:numFmt w:val="lowerLetter"/>
      <w:lvlText w:val="%2."/>
      <w:lvlJc w:val="left"/>
      <w:pPr>
        <w:ind w:left="1440" w:hanging="360"/>
      </w:pPr>
    </w:lvl>
    <w:lvl w:ilvl="2" w:tplc="8E109DD2" w:tentative="1">
      <w:start w:val="1"/>
      <w:numFmt w:val="lowerRoman"/>
      <w:lvlText w:val="%3."/>
      <w:lvlJc w:val="right"/>
      <w:pPr>
        <w:ind w:left="2160" w:hanging="180"/>
      </w:pPr>
    </w:lvl>
    <w:lvl w:ilvl="3" w:tplc="00DC4BC6" w:tentative="1">
      <w:start w:val="1"/>
      <w:numFmt w:val="decimal"/>
      <w:lvlText w:val="%4."/>
      <w:lvlJc w:val="left"/>
      <w:pPr>
        <w:ind w:left="2880" w:hanging="360"/>
      </w:pPr>
    </w:lvl>
    <w:lvl w:ilvl="4" w:tplc="557A8350" w:tentative="1">
      <w:start w:val="1"/>
      <w:numFmt w:val="lowerLetter"/>
      <w:lvlText w:val="%5."/>
      <w:lvlJc w:val="left"/>
      <w:pPr>
        <w:ind w:left="3600" w:hanging="360"/>
      </w:pPr>
    </w:lvl>
    <w:lvl w:ilvl="5" w:tplc="1668E5B4" w:tentative="1">
      <w:start w:val="1"/>
      <w:numFmt w:val="lowerRoman"/>
      <w:lvlText w:val="%6."/>
      <w:lvlJc w:val="right"/>
      <w:pPr>
        <w:ind w:left="4320" w:hanging="180"/>
      </w:pPr>
    </w:lvl>
    <w:lvl w:ilvl="6" w:tplc="D8442D5E" w:tentative="1">
      <w:start w:val="1"/>
      <w:numFmt w:val="decimal"/>
      <w:lvlText w:val="%7."/>
      <w:lvlJc w:val="left"/>
      <w:pPr>
        <w:ind w:left="5040" w:hanging="360"/>
      </w:pPr>
    </w:lvl>
    <w:lvl w:ilvl="7" w:tplc="FA867016" w:tentative="1">
      <w:start w:val="1"/>
      <w:numFmt w:val="lowerLetter"/>
      <w:lvlText w:val="%8."/>
      <w:lvlJc w:val="left"/>
      <w:pPr>
        <w:ind w:left="5760" w:hanging="360"/>
      </w:pPr>
    </w:lvl>
    <w:lvl w:ilvl="8" w:tplc="7ECE1288" w:tentative="1">
      <w:start w:val="1"/>
      <w:numFmt w:val="lowerRoman"/>
      <w:lvlText w:val="%9."/>
      <w:lvlJc w:val="right"/>
      <w:pPr>
        <w:ind w:left="6480" w:hanging="180"/>
      </w:pPr>
    </w:lvl>
  </w:abstractNum>
  <w:abstractNum w:abstractNumId="8" w15:restartNumberingAfterBreak="0">
    <w:nsid w:val="4978514F"/>
    <w:multiLevelType w:val="hybridMultilevel"/>
    <w:tmpl w:val="0AE8CCB6"/>
    <w:lvl w:ilvl="0" w:tplc="829AEED4">
      <w:start w:val="1"/>
      <w:numFmt w:val="decimal"/>
      <w:lvlText w:val="%1."/>
      <w:lvlJc w:val="left"/>
      <w:pPr>
        <w:ind w:left="720" w:hanging="360"/>
      </w:pPr>
      <w:rPr>
        <w:rFonts w:hint="default"/>
      </w:rPr>
    </w:lvl>
    <w:lvl w:ilvl="1" w:tplc="FDB0FF46" w:tentative="1">
      <w:start w:val="1"/>
      <w:numFmt w:val="lowerLetter"/>
      <w:lvlText w:val="%2."/>
      <w:lvlJc w:val="left"/>
      <w:pPr>
        <w:ind w:left="1440" w:hanging="360"/>
      </w:pPr>
    </w:lvl>
    <w:lvl w:ilvl="2" w:tplc="AE58E128" w:tentative="1">
      <w:start w:val="1"/>
      <w:numFmt w:val="lowerRoman"/>
      <w:lvlText w:val="%3."/>
      <w:lvlJc w:val="right"/>
      <w:pPr>
        <w:ind w:left="2160" w:hanging="180"/>
      </w:pPr>
    </w:lvl>
    <w:lvl w:ilvl="3" w:tplc="47AE36E0" w:tentative="1">
      <w:start w:val="1"/>
      <w:numFmt w:val="decimal"/>
      <w:lvlText w:val="%4."/>
      <w:lvlJc w:val="left"/>
      <w:pPr>
        <w:ind w:left="2880" w:hanging="360"/>
      </w:pPr>
    </w:lvl>
    <w:lvl w:ilvl="4" w:tplc="B9B28450" w:tentative="1">
      <w:start w:val="1"/>
      <w:numFmt w:val="lowerLetter"/>
      <w:lvlText w:val="%5."/>
      <w:lvlJc w:val="left"/>
      <w:pPr>
        <w:ind w:left="3600" w:hanging="360"/>
      </w:pPr>
    </w:lvl>
    <w:lvl w:ilvl="5" w:tplc="78FA94F8" w:tentative="1">
      <w:start w:val="1"/>
      <w:numFmt w:val="lowerRoman"/>
      <w:lvlText w:val="%6."/>
      <w:lvlJc w:val="right"/>
      <w:pPr>
        <w:ind w:left="4320" w:hanging="180"/>
      </w:pPr>
    </w:lvl>
    <w:lvl w:ilvl="6" w:tplc="75D4DA5A" w:tentative="1">
      <w:start w:val="1"/>
      <w:numFmt w:val="decimal"/>
      <w:lvlText w:val="%7."/>
      <w:lvlJc w:val="left"/>
      <w:pPr>
        <w:ind w:left="5040" w:hanging="360"/>
      </w:pPr>
    </w:lvl>
    <w:lvl w:ilvl="7" w:tplc="40508DE8" w:tentative="1">
      <w:start w:val="1"/>
      <w:numFmt w:val="lowerLetter"/>
      <w:lvlText w:val="%8."/>
      <w:lvlJc w:val="left"/>
      <w:pPr>
        <w:ind w:left="5760" w:hanging="360"/>
      </w:pPr>
    </w:lvl>
    <w:lvl w:ilvl="8" w:tplc="86028AC0" w:tentative="1">
      <w:start w:val="1"/>
      <w:numFmt w:val="lowerRoman"/>
      <w:lvlText w:val="%9."/>
      <w:lvlJc w:val="right"/>
      <w:pPr>
        <w:ind w:left="6480" w:hanging="180"/>
      </w:pPr>
    </w:lvl>
  </w:abstractNum>
  <w:abstractNum w:abstractNumId="9" w15:restartNumberingAfterBreak="0">
    <w:nsid w:val="57E65AB4"/>
    <w:multiLevelType w:val="hybridMultilevel"/>
    <w:tmpl w:val="1CE83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EB1F8D"/>
    <w:multiLevelType w:val="hybridMultilevel"/>
    <w:tmpl w:val="D41A6C2C"/>
    <w:lvl w:ilvl="0" w:tplc="8FD0A132">
      <w:start w:val="31"/>
      <w:numFmt w:val="decimal"/>
      <w:lvlText w:val="%1"/>
      <w:lvlJc w:val="left"/>
      <w:pPr>
        <w:ind w:left="720" w:hanging="360"/>
      </w:pPr>
      <w:rPr>
        <w:rFonts w:hint="default"/>
      </w:rPr>
    </w:lvl>
    <w:lvl w:ilvl="1" w:tplc="6628A81E" w:tentative="1">
      <w:start w:val="1"/>
      <w:numFmt w:val="lowerLetter"/>
      <w:lvlText w:val="%2."/>
      <w:lvlJc w:val="left"/>
      <w:pPr>
        <w:ind w:left="1440" w:hanging="360"/>
      </w:pPr>
    </w:lvl>
    <w:lvl w:ilvl="2" w:tplc="F3F80308" w:tentative="1">
      <w:start w:val="1"/>
      <w:numFmt w:val="lowerRoman"/>
      <w:lvlText w:val="%3."/>
      <w:lvlJc w:val="right"/>
      <w:pPr>
        <w:ind w:left="2160" w:hanging="180"/>
      </w:pPr>
    </w:lvl>
    <w:lvl w:ilvl="3" w:tplc="ABA67346" w:tentative="1">
      <w:start w:val="1"/>
      <w:numFmt w:val="decimal"/>
      <w:lvlText w:val="%4."/>
      <w:lvlJc w:val="left"/>
      <w:pPr>
        <w:ind w:left="2880" w:hanging="360"/>
      </w:pPr>
    </w:lvl>
    <w:lvl w:ilvl="4" w:tplc="A596E72E" w:tentative="1">
      <w:start w:val="1"/>
      <w:numFmt w:val="lowerLetter"/>
      <w:lvlText w:val="%5."/>
      <w:lvlJc w:val="left"/>
      <w:pPr>
        <w:ind w:left="3600" w:hanging="360"/>
      </w:pPr>
    </w:lvl>
    <w:lvl w:ilvl="5" w:tplc="75FCD2CE" w:tentative="1">
      <w:start w:val="1"/>
      <w:numFmt w:val="lowerRoman"/>
      <w:lvlText w:val="%6."/>
      <w:lvlJc w:val="right"/>
      <w:pPr>
        <w:ind w:left="4320" w:hanging="180"/>
      </w:pPr>
    </w:lvl>
    <w:lvl w:ilvl="6" w:tplc="A5180522" w:tentative="1">
      <w:start w:val="1"/>
      <w:numFmt w:val="decimal"/>
      <w:lvlText w:val="%7."/>
      <w:lvlJc w:val="left"/>
      <w:pPr>
        <w:ind w:left="5040" w:hanging="360"/>
      </w:pPr>
    </w:lvl>
    <w:lvl w:ilvl="7" w:tplc="31EA5A76" w:tentative="1">
      <w:start w:val="1"/>
      <w:numFmt w:val="lowerLetter"/>
      <w:lvlText w:val="%8."/>
      <w:lvlJc w:val="left"/>
      <w:pPr>
        <w:ind w:left="5760" w:hanging="360"/>
      </w:pPr>
    </w:lvl>
    <w:lvl w:ilvl="8" w:tplc="DA58EC64" w:tentative="1">
      <w:start w:val="1"/>
      <w:numFmt w:val="lowerRoman"/>
      <w:lvlText w:val="%9."/>
      <w:lvlJc w:val="right"/>
      <w:pPr>
        <w:ind w:left="6480" w:hanging="180"/>
      </w:pPr>
    </w:lvl>
  </w:abstractNum>
  <w:num w:numId="1">
    <w:abstractNumId w:val="1"/>
  </w:num>
  <w:num w:numId="2">
    <w:abstractNumId w:val="2"/>
  </w:num>
  <w:num w:numId="3">
    <w:abstractNumId w:val="8"/>
  </w:num>
  <w:num w:numId="4">
    <w:abstractNumId w:val="7"/>
  </w:num>
  <w:num w:numId="5">
    <w:abstractNumId w:val="10"/>
  </w:num>
  <w:num w:numId="6">
    <w:abstractNumId w:val="4"/>
  </w:num>
  <w:num w:numId="7">
    <w:abstractNumId w:val="3"/>
  </w:num>
  <w:num w:numId="8">
    <w:abstractNumId w:val="0"/>
  </w:num>
  <w:num w:numId="9">
    <w:abstractNumId w:val="6"/>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957"/>
    <w:rsid w:val="000812F8"/>
    <w:rsid w:val="00091C18"/>
    <w:rsid w:val="00107DCB"/>
    <w:rsid w:val="001260FB"/>
    <w:rsid w:val="00130131"/>
    <w:rsid w:val="002B2ED4"/>
    <w:rsid w:val="0030421A"/>
    <w:rsid w:val="00317398"/>
    <w:rsid w:val="00317664"/>
    <w:rsid w:val="003D1B9E"/>
    <w:rsid w:val="003E57DA"/>
    <w:rsid w:val="003E6B25"/>
    <w:rsid w:val="003F74C1"/>
    <w:rsid w:val="00420C54"/>
    <w:rsid w:val="00444AF0"/>
    <w:rsid w:val="004B62AF"/>
    <w:rsid w:val="004E5E55"/>
    <w:rsid w:val="00565EE2"/>
    <w:rsid w:val="005E10D0"/>
    <w:rsid w:val="005F2B5B"/>
    <w:rsid w:val="00615FA6"/>
    <w:rsid w:val="0063121B"/>
    <w:rsid w:val="00633A3A"/>
    <w:rsid w:val="00683E3C"/>
    <w:rsid w:val="006D2B77"/>
    <w:rsid w:val="006E35E1"/>
    <w:rsid w:val="00700FC1"/>
    <w:rsid w:val="00756E6C"/>
    <w:rsid w:val="00791DEB"/>
    <w:rsid w:val="008172E1"/>
    <w:rsid w:val="00885328"/>
    <w:rsid w:val="00897413"/>
    <w:rsid w:val="009809D6"/>
    <w:rsid w:val="009F1BD1"/>
    <w:rsid w:val="009F307D"/>
    <w:rsid w:val="00A020BE"/>
    <w:rsid w:val="00A464D6"/>
    <w:rsid w:val="00A46FDD"/>
    <w:rsid w:val="00AB4058"/>
    <w:rsid w:val="00AC716A"/>
    <w:rsid w:val="00AE4AF1"/>
    <w:rsid w:val="00B57957"/>
    <w:rsid w:val="00B95619"/>
    <w:rsid w:val="00BC4FEB"/>
    <w:rsid w:val="00BE7F7C"/>
    <w:rsid w:val="00C23C3E"/>
    <w:rsid w:val="00CD7392"/>
    <w:rsid w:val="00D01FE1"/>
    <w:rsid w:val="00D3460F"/>
    <w:rsid w:val="00D4481B"/>
    <w:rsid w:val="00D57A2D"/>
    <w:rsid w:val="00D75D6C"/>
    <w:rsid w:val="00D917AB"/>
    <w:rsid w:val="00D95F11"/>
    <w:rsid w:val="00E161F2"/>
    <w:rsid w:val="00E85317"/>
    <w:rsid w:val="00F32292"/>
    <w:rsid w:val="00F349F5"/>
    <w:rsid w:val="00F9093B"/>
    <w:rsid w:val="00FE032A"/>
    <w:rsid w:val="00FE7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661EA3-28DF-4D2B-B73B-44685BAE5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2B5B"/>
    <w:pPr>
      <w:ind w:left="720"/>
      <w:contextualSpacing/>
    </w:pPr>
  </w:style>
  <w:style w:type="character" w:styleId="Hyperlink">
    <w:name w:val="Hyperlink"/>
    <w:basedOn w:val="DefaultParagraphFont"/>
    <w:uiPriority w:val="99"/>
    <w:unhideWhenUsed/>
    <w:rsid w:val="00D917AB"/>
    <w:rPr>
      <w:color w:val="0563C1" w:themeColor="hyperlink"/>
      <w:u w:val="single"/>
    </w:rPr>
  </w:style>
  <w:style w:type="paragraph" w:styleId="Header">
    <w:name w:val="header"/>
    <w:basedOn w:val="Normal"/>
    <w:link w:val="HeaderChar"/>
    <w:uiPriority w:val="99"/>
    <w:unhideWhenUsed/>
    <w:rsid w:val="00130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131"/>
  </w:style>
  <w:style w:type="paragraph" w:styleId="Footer">
    <w:name w:val="footer"/>
    <w:basedOn w:val="Normal"/>
    <w:link w:val="FooterChar"/>
    <w:uiPriority w:val="99"/>
    <w:unhideWhenUsed/>
    <w:rsid w:val="00130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qlo.com/content/pdf/1477-7525-6-8.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js.lib.swin.edu.au/index.php/eja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a/10.1037/a00090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764</TotalTime>
  <Pages>13</Pages>
  <Words>3814</Words>
  <Characters>21742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2021-10-18T07:32:00Z</dcterms:created>
  <dcterms:modified xsi:type="dcterms:W3CDTF">2021-10-18T20:43:00Z</dcterms:modified>
</cp:coreProperties>
</file>